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FE9" w:rsidRDefault="006C34EC">
      <w:r>
        <w:rPr>
          <w:noProof/>
        </w:rPr>
        <mc:AlternateContent>
          <mc:Choice Requires="wps">
            <w:drawing>
              <wp:anchor distT="0" distB="0" distL="114300" distR="114300" simplePos="0" relativeHeight="251677696" behindDoc="0" locked="0" layoutInCell="1" allowOverlap="1" wp14:anchorId="15330CE1" wp14:editId="6281DE37">
                <wp:simplePos x="0" y="0"/>
                <wp:positionH relativeFrom="column">
                  <wp:posOffset>22860</wp:posOffset>
                </wp:positionH>
                <wp:positionV relativeFrom="paragraph">
                  <wp:posOffset>795655</wp:posOffset>
                </wp:positionV>
                <wp:extent cx="5269865" cy="323850"/>
                <wp:effectExtent l="0" t="0" r="26035" b="19050"/>
                <wp:wrapNone/>
                <wp:docPr id="3" name="Retângulo de cantos arredondados 3"/>
                <wp:cNvGraphicFramePr/>
                <a:graphic xmlns:a="http://schemas.openxmlformats.org/drawingml/2006/main">
                  <a:graphicData uri="http://schemas.microsoft.com/office/word/2010/wordprocessingShape">
                    <wps:wsp>
                      <wps:cNvSpPr/>
                      <wps:spPr>
                        <a:xfrm>
                          <a:off x="0" y="0"/>
                          <a:ext cx="5269865"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3" o:spid="_x0000_s1026" style="position:absolute;margin-left:1.8pt;margin-top:62.65pt;width:414.95pt;height: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" filled="f" strokecolor="black [3213]" strokeweight="1.5pt"/>
            </w:pict>
          </mc:Fallback>
        </mc:AlternateContent>
      </w:r>
      <w:r>
        <w:rPr>
          <w:noProof/>
        </w:rPr>
        <mc:AlternateContent>
          <mc:Choice Requires="wps">
            <w:drawing>
              <wp:anchor distT="0" distB="0" distL="114300" distR="114300" simplePos="0" relativeHeight="251682816" behindDoc="0" locked="0" layoutInCell="1" allowOverlap="1" wp14:anchorId="69EBFF83" wp14:editId="1DB6355C">
                <wp:simplePos x="0" y="0"/>
                <wp:positionH relativeFrom="column">
                  <wp:posOffset>5438140</wp:posOffset>
                </wp:positionH>
                <wp:positionV relativeFrom="paragraph">
                  <wp:posOffset>757555</wp:posOffset>
                </wp:positionV>
                <wp:extent cx="481965" cy="226060"/>
                <wp:effectExtent l="0" t="0" r="0" b="254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26060"/>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sidRPr="0027129C">
                              <w:rPr>
                                <w:rFonts w:asciiTheme="minorHAnsi" w:hAnsiTheme="minorHAnsi"/>
                                <w:sz w:val="14"/>
                                <w:szCs w:val="14"/>
                              </w:rPr>
                              <w:t>N</w:t>
                            </w:r>
                            <w:r>
                              <w:rPr>
                                <w:rFonts w:asciiTheme="minorHAnsi" w:hAnsiTheme="minorHAnsi"/>
                                <w:sz w:val="14"/>
                                <w:szCs w:val="14"/>
                              </w:rPr>
                              <w:t>º</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428.2pt;margin-top:59.65pt;width:37.95pt;height:17.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" filled="f" stroked="f">
                <v:textbox>
                  <w:txbxContent>
                    <w:p w:rsidR="0027129C" w:rsidRPr="0027129C" w:rsidRDefault="0027129C" w:rsidP="0027129C">
                      <w:pPr>
                        <w:rPr>
                          <w:rFonts w:asciiTheme="minorHAnsi" w:hAnsiTheme="minorHAnsi"/>
                          <w:sz w:val="14"/>
                          <w:szCs w:val="14"/>
                        </w:rPr>
                      </w:pPr>
                      <w:r w:rsidRPr="0027129C">
                        <w:rPr>
                          <w:rFonts w:asciiTheme="minorHAnsi" w:hAnsiTheme="minorHAnsi"/>
                          <w:sz w:val="14"/>
                          <w:szCs w:val="14"/>
                        </w:rPr>
                        <w:t>N</w:t>
                      </w:r>
                      <w:r>
                        <w:rPr>
                          <w:rFonts w:asciiTheme="minorHAnsi" w:hAnsiTheme="minorHAnsi"/>
                          <w:sz w:val="14"/>
                          <w:szCs w:val="14"/>
                        </w:rPr>
                        <w:t>º</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7229DA71" wp14:editId="4AAE20F4">
                <wp:simplePos x="0" y="0"/>
                <wp:positionH relativeFrom="column">
                  <wp:posOffset>5460365</wp:posOffset>
                </wp:positionH>
                <wp:positionV relativeFrom="paragraph">
                  <wp:posOffset>805180</wp:posOffset>
                </wp:positionV>
                <wp:extent cx="428625" cy="323850"/>
                <wp:effectExtent l="0" t="0" r="28575" b="19050"/>
                <wp:wrapNone/>
                <wp:docPr id="4" name="Retângulo de cantos arredondados 4"/>
                <wp:cNvGraphicFramePr/>
                <a:graphic xmlns:a="http://schemas.openxmlformats.org/drawingml/2006/main">
                  <a:graphicData uri="http://schemas.microsoft.com/office/word/2010/wordprocessingShape">
                    <wps:wsp>
                      <wps:cNvSpPr/>
                      <wps:spPr>
                        <a:xfrm>
                          <a:off x="0" y="0"/>
                          <a:ext cx="428625"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4" o:spid="_x0000_s1026" style="position:absolute;margin-left:429.95pt;margin-top:63.4pt;width:33.75pt;height:25.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" filled="f" strokecolor="black [3213]" strokeweight="1.5pt"/>
            </w:pict>
          </mc:Fallback>
        </mc:AlternateContent>
      </w:r>
      <w:r>
        <w:rPr>
          <w:noProof/>
        </w:rPr>
        <mc:AlternateContent>
          <mc:Choice Requires="wps">
            <w:drawing>
              <wp:anchor distT="0" distB="0" distL="114300" distR="114300" simplePos="0" relativeHeight="251676672" behindDoc="0" locked="0" layoutInCell="1" allowOverlap="1" wp14:anchorId="163EDCBD" wp14:editId="04A6EAA6">
                <wp:simplePos x="0" y="0"/>
                <wp:positionH relativeFrom="column">
                  <wp:posOffset>-14717</wp:posOffset>
                </wp:positionH>
                <wp:positionV relativeFrom="paragraph">
                  <wp:posOffset>757555</wp:posOffset>
                </wp:positionV>
                <wp:extent cx="482321" cy="226088"/>
                <wp:effectExtent l="0" t="0" r="0" b="254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21" cy="226088"/>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sidRPr="0027129C">
                              <w:rPr>
                                <w:rFonts w:asciiTheme="minorHAnsi" w:hAnsiTheme="minorHAnsi"/>
                                <w:sz w:val="14"/>
                                <w:szCs w:val="14"/>
                              </w:rPr>
                              <w:t>Nome</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1.15pt;margin-top:59.65pt;width:38pt;height:1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" filled="f" stroked="f">
                <v:textbox>
                  <w:txbxContent>
                    <w:p w:rsidR="0027129C" w:rsidRPr="0027129C" w:rsidRDefault="0027129C" w:rsidP="0027129C">
                      <w:pPr>
                        <w:rPr>
                          <w:rFonts w:asciiTheme="minorHAnsi" w:hAnsiTheme="minorHAnsi"/>
                          <w:sz w:val="14"/>
                          <w:szCs w:val="14"/>
                        </w:rPr>
                      </w:pPr>
                      <w:r w:rsidRPr="0027129C">
                        <w:rPr>
                          <w:rFonts w:asciiTheme="minorHAnsi" w:hAnsiTheme="minorHAnsi"/>
                          <w:sz w:val="14"/>
                          <w:szCs w:val="14"/>
                        </w:rPr>
                        <w:t>Nome</w:t>
                      </w:r>
                    </w:p>
                  </w:txbxContent>
                </v:textbox>
              </v:shape>
            </w:pict>
          </mc:Fallback>
        </mc:AlternateContent>
      </w:r>
      <w:r w:rsidR="0027129C">
        <w:rPr>
          <w:noProof/>
        </w:rPr>
        <mc:AlternateContent>
          <mc:Choice Requires="wps">
            <w:drawing>
              <wp:anchor distT="0" distB="0" distL="114300" distR="114300" simplePos="0" relativeHeight="251649024" behindDoc="0" locked="0" layoutInCell="1" allowOverlap="1" wp14:anchorId="12848753" wp14:editId="0148244B">
                <wp:simplePos x="0" y="0"/>
                <wp:positionH relativeFrom="column">
                  <wp:posOffset>2158365</wp:posOffset>
                </wp:positionH>
                <wp:positionV relativeFrom="paragraph">
                  <wp:posOffset>-4445</wp:posOffset>
                </wp:positionV>
                <wp:extent cx="3752850" cy="723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23900"/>
                        </a:xfrm>
                        <a:prstGeom prst="rect">
                          <a:avLst/>
                        </a:prstGeom>
                        <a:solidFill>
                          <a:schemeClr val="bg1">
                            <a:lumMod val="95000"/>
                          </a:schemeClr>
                        </a:solidFill>
                        <a:ln w="9525">
                          <a:solidFill>
                            <a:schemeClr val="bg1"/>
                          </a:solidFill>
                          <a:miter lim="800000"/>
                          <a:headEnd/>
                          <a:tailEnd/>
                        </a:ln>
                      </wps:spPr>
                      <wps:txbx>
                        <w:txbxContent>
                          <w:p w:rsidR="0027129C" w:rsidRPr="0027129C" w:rsidRDefault="0027129C" w:rsidP="0027129C">
                            <w:pPr>
                              <w:spacing w:before="120" w:after="120"/>
                              <w:jc w:val="center"/>
                              <w:rPr>
                                <w:rFonts w:ascii="Verdana" w:hAnsi="Verdana"/>
                                <w:b/>
                                <w:color w:val="000000" w:themeColor="text1"/>
                                <w:sz w:val="48"/>
                                <w:szCs w:val="48"/>
                                <w14:textOutline w14:w="5270" w14:cap="flat" w14:cmpd="sng" w14:algn="ctr">
                                  <w14:solidFill>
                                    <w14:srgbClr w14:val="7D7D7D">
                                      <w14:tint w14:val="100000"/>
                                      <w14:shade w14:val="100000"/>
                                      <w14:satMod w14:val="110000"/>
                                    </w14:srgbClr>
                                  </w14:solidFill>
                                  <w14:prstDash w14:val="solid"/>
                                  <w14:round/>
                                </w14:textOutline>
                              </w:rPr>
                            </w:pPr>
                            <w:r w:rsidRPr="0027129C">
                              <w:rPr>
                                <w:rFonts w:ascii="Verdana" w:hAnsi="Verdana"/>
                                <w:b/>
                                <w:color w:val="000000" w:themeColor="text1"/>
                                <w:sz w:val="48"/>
                                <w:szCs w:val="48"/>
                                <w14:textOutline w14:w="5270" w14:cap="flat" w14:cmpd="sng" w14:algn="ctr">
                                  <w14:solidFill>
                                    <w14:srgbClr w14:val="7D7D7D">
                                      <w14:tint w14:val="100000"/>
                                      <w14:shade w14:val="100000"/>
                                      <w14:satMod w14:val="110000"/>
                                    </w14:srgbClr>
                                  </w14:solidFill>
                                  <w14:prstDash w14:val="solid"/>
                                  <w14:round/>
                                </w14:textOutline>
                              </w:rPr>
                              <w:t>Folha de Atividades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9.95pt;margin-top:-.35pt;width:295.5pt;height: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" fillcolor="#f2f2f2 [3052]" strokecolor="white [3212]">
                <v:textbox>
                  <w:txbxContent>
                    <w:p w:rsidR="0027129C" w:rsidRPr="0027129C" w:rsidRDefault="0027129C" w:rsidP="0027129C">
                      <w:pPr>
                        <w:spacing w:before="120" w:after="120"/>
                        <w:jc w:val="center"/>
                        <w:rPr>
                          <w:rFonts w:ascii="Verdana" w:hAnsi="Verdana"/>
                          <w:b/>
                          <w:color w:val="000000" w:themeColor="text1"/>
                          <w:sz w:val="48"/>
                          <w:szCs w:val="48"/>
                          <w14:textOutline w14:w="5270" w14:cap="flat" w14:cmpd="sng" w14:algn="ctr">
                            <w14:solidFill>
                              <w14:srgbClr w14:val="7D7D7D">
                                <w14:tint w14:val="100000"/>
                                <w14:shade w14:val="100000"/>
                                <w14:satMod w14:val="110000"/>
                              </w14:srgbClr>
                            </w14:solidFill>
                            <w14:prstDash w14:val="solid"/>
                            <w14:round/>
                          </w14:textOutline>
                        </w:rPr>
                      </w:pPr>
                      <w:r w:rsidRPr="0027129C">
                        <w:rPr>
                          <w:rFonts w:ascii="Verdana" w:hAnsi="Verdana"/>
                          <w:b/>
                          <w:color w:val="000000" w:themeColor="text1"/>
                          <w:sz w:val="48"/>
                          <w:szCs w:val="48"/>
                          <w14:textOutline w14:w="5270" w14:cap="flat" w14:cmpd="sng" w14:algn="ctr">
                            <w14:solidFill>
                              <w14:srgbClr w14:val="7D7D7D">
                                <w14:tint w14:val="100000"/>
                                <w14:shade w14:val="100000"/>
                                <w14:satMod w14:val="110000"/>
                              </w14:srgbClr>
                            </w14:solidFill>
                            <w14:prstDash w14:val="solid"/>
                            <w14:round/>
                          </w14:textOutline>
                        </w:rPr>
                        <w:t>Folha de Atividades</w:t>
                      </w:r>
                    </w:p>
                  </w:txbxContent>
                </v:textbox>
              </v:shape>
            </w:pict>
          </mc:Fallback>
        </mc:AlternateContent>
      </w:r>
      <w:r w:rsidR="0027129C">
        <w:rPr>
          <w:noProof/>
        </w:rPr>
        <w:drawing>
          <wp:inline distT="0" distB="0" distL="0" distR="0" wp14:anchorId="47A4FA02" wp14:editId="1F17F160">
            <wp:extent cx="2143125" cy="8096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809625"/>
                    </a:xfrm>
                    <a:prstGeom prst="rect">
                      <a:avLst/>
                    </a:prstGeom>
                    <a:noFill/>
                    <a:ln>
                      <a:noFill/>
                    </a:ln>
                  </pic:spPr>
                </pic:pic>
              </a:graphicData>
            </a:graphic>
          </wp:inline>
        </w:drawing>
      </w:r>
    </w:p>
    <w:p w:rsidR="0027129C" w:rsidRDefault="0027129C"/>
    <w:p w:rsidR="0027129C" w:rsidRDefault="0027129C"/>
    <w:p w:rsidR="0027129C" w:rsidRDefault="006C34EC">
      <w:r>
        <w:rPr>
          <w:noProof/>
        </w:rPr>
        <mc:AlternateContent>
          <mc:Choice Requires="wps">
            <w:drawing>
              <wp:anchor distT="0" distB="0" distL="114300" distR="114300" simplePos="0" relativeHeight="251693056" behindDoc="0" locked="0" layoutInCell="1" allowOverlap="1" wp14:anchorId="56F65ED7" wp14:editId="44A14342">
                <wp:simplePos x="0" y="0"/>
                <wp:positionH relativeFrom="column">
                  <wp:posOffset>3461385</wp:posOffset>
                </wp:positionH>
                <wp:positionV relativeFrom="paragraph">
                  <wp:posOffset>103505</wp:posOffset>
                </wp:positionV>
                <wp:extent cx="1190625" cy="323850"/>
                <wp:effectExtent l="0" t="0" r="0" b="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3850"/>
                        </a:xfrm>
                        <a:prstGeom prst="rect">
                          <a:avLst/>
                        </a:prstGeom>
                        <a:noFill/>
                        <a:ln w="9525">
                          <a:noFill/>
                          <a:miter lim="800000"/>
                          <a:headEnd/>
                          <a:tailEnd/>
                        </a:ln>
                      </wps:spPr>
                      <wps:txbx>
                        <w:txbxContent>
                          <w:p w:rsidR="00EC7C06" w:rsidRPr="006C34EC" w:rsidRDefault="006C34EC" w:rsidP="00EC7C06">
                            <w:pPr>
                              <w:jc w:val="center"/>
                              <w:rPr>
                                <w:rFonts w:ascii="Arial Black" w:hAnsi="Arial Black"/>
                                <w:sz w:val="22"/>
                                <w:szCs w:val="22"/>
                              </w:rPr>
                            </w:pPr>
                            <w:r w:rsidRPr="006C34EC">
                              <w:rPr>
                                <w:rFonts w:ascii="Arial Black" w:hAnsi="Arial Black"/>
                                <w:sz w:val="22"/>
                                <w:szCs w:val="22"/>
                              </w:rPr>
                              <w:t>6º e 7º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2.55pt;margin-top:8.15pt;width:93.7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" filled="f" stroked="f">
                <v:textbox>
                  <w:txbxContent>
                    <w:p w:rsidR="00EC7C06" w:rsidRPr="006C34EC" w:rsidRDefault="006C34EC" w:rsidP="00EC7C06">
                      <w:pPr>
                        <w:jc w:val="center"/>
                        <w:rPr>
                          <w:rFonts w:ascii="Arial Black" w:hAnsi="Arial Black"/>
                          <w:sz w:val="22"/>
                          <w:szCs w:val="22"/>
                        </w:rPr>
                      </w:pPr>
                      <w:r w:rsidRPr="006C34EC">
                        <w:rPr>
                          <w:rFonts w:ascii="Arial Black" w:hAnsi="Arial Black"/>
                          <w:sz w:val="22"/>
                          <w:szCs w:val="22"/>
                        </w:rPr>
                        <w:t>6º e 7º anos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FB69574" wp14:editId="2A906CCB">
                <wp:simplePos x="0" y="0"/>
                <wp:positionH relativeFrom="column">
                  <wp:posOffset>1232535</wp:posOffset>
                </wp:positionH>
                <wp:positionV relativeFrom="paragraph">
                  <wp:posOffset>113030</wp:posOffset>
                </wp:positionV>
                <wp:extent cx="2152650" cy="32385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23850"/>
                        </a:xfrm>
                        <a:prstGeom prst="rect">
                          <a:avLst/>
                        </a:prstGeom>
                        <a:noFill/>
                        <a:ln w="9525">
                          <a:noFill/>
                          <a:miter lim="800000"/>
                          <a:headEnd/>
                          <a:tailEnd/>
                        </a:ln>
                      </wps:spPr>
                      <wps:txbx>
                        <w:txbxContent>
                          <w:p w:rsidR="00EC7C06" w:rsidRPr="006C34EC" w:rsidRDefault="00BD1247">
                            <w:pPr>
                              <w:rPr>
                                <w:rFonts w:ascii="Arial Black" w:hAnsi="Arial Black"/>
                                <w:sz w:val="22"/>
                                <w:szCs w:val="22"/>
                              </w:rPr>
                            </w:pPr>
                            <w:r w:rsidRPr="006C34EC">
                              <w:rPr>
                                <w:rFonts w:ascii="Arial Black" w:hAnsi="Arial Black"/>
                                <w:sz w:val="22"/>
                                <w:szCs w:val="22"/>
                              </w:rPr>
                              <w:t>Educação</w:t>
                            </w:r>
                            <w:r w:rsidR="006C34EC" w:rsidRPr="006C34EC">
                              <w:rPr>
                                <w:rFonts w:ascii="Arial Black" w:hAnsi="Arial Black"/>
                                <w:sz w:val="22"/>
                                <w:szCs w:val="22"/>
                              </w:rPr>
                              <w:t xml:space="preserve"> </w:t>
                            </w:r>
                            <w:r w:rsidRPr="006C34EC">
                              <w:rPr>
                                <w:rFonts w:ascii="Arial Black" w:hAnsi="Arial Black"/>
                                <w:sz w:val="22"/>
                                <w:szCs w:val="22"/>
                              </w:rPr>
                              <w:t>Ambiental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7.05pt;margin-top:8.9pt;width:169.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" filled="f" stroked="f">
                <v:textbox>
                  <w:txbxContent>
                    <w:p w:rsidR="00EC7C06" w:rsidRPr="006C34EC" w:rsidRDefault="00BD1247">
                      <w:pPr>
                        <w:rPr>
                          <w:rFonts w:ascii="Arial Black" w:hAnsi="Arial Black"/>
                          <w:sz w:val="22"/>
                          <w:szCs w:val="22"/>
                        </w:rPr>
                      </w:pPr>
                      <w:r w:rsidRPr="006C34EC">
                        <w:rPr>
                          <w:rFonts w:ascii="Arial Black" w:hAnsi="Arial Black"/>
                          <w:sz w:val="22"/>
                          <w:szCs w:val="22"/>
                        </w:rPr>
                        <w:t>Educação</w:t>
                      </w:r>
                      <w:r w:rsidR="006C34EC" w:rsidRPr="006C34EC">
                        <w:rPr>
                          <w:rFonts w:ascii="Arial Black" w:hAnsi="Arial Black"/>
                          <w:sz w:val="22"/>
                          <w:szCs w:val="22"/>
                        </w:rPr>
                        <w:t xml:space="preserve"> </w:t>
                      </w:r>
                      <w:r w:rsidRPr="006C34EC">
                        <w:rPr>
                          <w:rFonts w:ascii="Arial Black" w:hAnsi="Arial Black"/>
                          <w:sz w:val="22"/>
                          <w:szCs w:val="22"/>
                        </w:rPr>
                        <w:t>Ambiental</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1AA5F92" wp14:editId="002123E2">
                <wp:simplePos x="0" y="0"/>
                <wp:positionH relativeFrom="column">
                  <wp:posOffset>3461385</wp:posOffset>
                </wp:positionH>
                <wp:positionV relativeFrom="paragraph">
                  <wp:posOffset>46355</wp:posOffset>
                </wp:positionV>
                <wp:extent cx="1190625" cy="323850"/>
                <wp:effectExtent l="0" t="0" r="28575" b="19050"/>
                <wp:wrapNone/>
                <wp:docPr id="7" name="Retângulo de cantos arredondados 7"/>
                <wp:cNvGraphicFramePr/>
                <a:graphic xmlns:a="http://schemas.openxmlformats.org/drawingml/2006/main">
                  <a:graphicData uri="http://schemas.microsoft.com/office/word/2010/wordprocessingShape">
                    <wps:wsp>
                      <wps:cNvSpPr/>
                      <wps:spPr>
                        <a:xfrm>
                          <a:off x="0" y="0"/>
                          <a:ext cx="1190625"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7" o:spid="_x0000_s1026" style="position:absolute;margin-left:272.55pt;margin-top:3.65pt;width:93.75pt;height: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" filled="f" strokecolor="black [3213]" strokeweight="1.5pt"/>
            </w:pict>
          </mc:Fallback>
        </mc:AlternateContent>
      </w:r>
      <w:r>
        <w:rPr>
          <w:noProof/>
        </w:rPr>
        <mc:AlternateContent>
          <mc:Choice Requires="wps">
            <w:drawing>
              <wp:anchor distT="0" distB="0" distL="114300" distR="114300" simplePos="0" relativeHeight="251679744" behindDoc="0" locked="0" layoutInCell="1" allowOverlap="1" wp14:anchorId="126A3F4B" wp14:editId="110ACE79">
                <wp:simplePos x="0" y="0"/>
                <wp:positionH relativeFrom="column">
                  <wp:posOffset>1289685</wp:posOffset>
                </wp:positionH>
                <wp:positionV relativeFrom="paragraph">
                  <wp:posOffset>46355</wp:posOffset>
                </wp:positionV>
                <wp:extent cx="2095500" cy="323850"/>
                <wp:effectExtent l="0" t="0" r="19050" b="19050"/>
                <wp:wrapNone/>
                <wp:docPr id="6" name="Retângulo de cantos arredondados 6"/>
                <wp:cNvGraphicFramePr/>
                <a:graphic xmlns:a="http://schemas.openxmlformats.org/drawingml/2006/main">
                  <a:graphicData uri="http://schemas.microsoft.com/office/word/2010/wordprocessingShape">
                    <wps:wsp>
                      <wps:cNvSpPr/>
                      <wps:spPr>
                        <a:xfrm>
                          <a:off x="0" y="0"/>
                          <a:ext cx="2095500"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6" o:spid="_x0000_s1026" style="position:absolute;margin-left:101.55pt;margin-top:3.65pt;width:165pt;height:2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" filled="f" strokecolor="black [3213]" strokeweight="1.5pt"/>
            </w:pict>
          </mc:Fallback>
        </mc:AlternateContent>
      </w:r>
      <w:r>
        <w:rPr>
          <w:noProof/>
        </w:rPr>
        <mc:AlternateContent>
          <mc:Choice Requires="wps">
            <w:drawing>
              <wp:anchor distT="0" distB="0" distL="114300" distR="114300" simplePos="0" relativeHeight="251685888" behindDoc="0" locked="0" layoutInCell="1" allowOverlap="1" wp14:anchorId="669FC44F" wp14:editId="1A3AE810">
                <wp:simplePos x="0" y="0"/>
                <wp:positionH relativeFrom="column">
                  <wp:posOffset>3731260</wp:posOffset>
                </wp:positionH>
                <wp:positionV relativeFrom="paragraph">
                  <wp:posOffset>-1905</wp:posOffset>
                </wp:positionV>
                <wp:extent cx="356235" cy="226060"/>
                <wp:effectExtent l="0" t="0" r="0" b="254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6060"/>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Pr>
                                <w:rFonts w:asciiTheme="minorHAnsi" w:hAnsiTheme="minorHAnsi"/>
                                <w:sz w:val="14"/>
                                <w:szCs w:val="14"/>
                              </w:rPr>
                              <w:t>Ano</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293.8pt;margin-top:-.15pt;width:28.05pt;height:17.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" filled="f" stroked="f">
                <v:textbox>
                  <w:txbxContent>
                    <w:p w:rsidR="0027129C" w:rsidRPr="0027129C" w:rsidRDefault="0027129C" w:rsidP="0027129C">
                      <w:pPr>
                        <w:rPr>
                          <w:rFonts w:asciiTheme="minorHAnsi" w:hAnsiTheme="minorHAnsi"/>
                          <w:sz w:val="14"/>
                          <w:szCs w:val="14"/>
                        </w:rPr>
                      </w:pPr>
                      <w:r>
                        <w:rPr>
                          <w:rFonts w:asciiTheme="minorHAnsi" w:hAnsiTheme="minorHAnsi"/>
                          <w:sz w:val="14"/>
                          <w:szCs w:val="14"/>
                        </w:rPr>
                        <w:t>Ano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0E56DBA" wp14:editId="5CAF5016">
                <wp:simplePos x="0" y="0"/>
                <wp:positionH relativeFrom="column">
                  <wp:posOffset>4686300</wp:posOffset>
                </wp:positionH>
                <wp:positionV relativeFrom="paragraph">
                  <wp:posOffset>7620</wp:posOffset>
                </wp:positionV>
                <wp:extent cx="602615" cy="226060"/>
                <wp:effectExtent l="0" t="0" r="0" b="254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26060"/>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Pr>
                                <w:rFonts w:asciiTheme="minorHAnsi" w:hAnsiTheme="minorHAnsi"/>
                                <w:sz w:val="14"/>
                                <w:szCs w:val="14"/>
                              </w:rPr>
                              <w:t>Data</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369pt;margin-top:.6pt;width:47.45pt;height:17.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" filled="f" stroked="f">
                <v:textbox>
                  <w:txbxContent>
                    <w:p w:rsidR="0027129C" w:rsidRPr="0027129C" w:rsidRDefault="0027129C" w:rsidP="0027129C">
                      <w:pPr>
                        <w:rPr>
                          <w:rFonts w:asciiTheme="minorHAnsi" w:hAnsiTheme="minorHAnsi"/>
                          <w:sz w:val="14"/>
                          <w:szCs w:val="14"/>
                        </w:rPr>
                      </w:pPr>
                      <w:r>
                        <w:rPr>
                          <w:rFonts w:asciiTheme="minorHAnsi" w:hAnsiTheme="minorHAnsi"/>
                          <w:sz w:val="14"/>
                          <w:szCs w:val="14"/>
                        </w:rPr>
                        <w:t>Data</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CA03BD3" wp14:editId="3A23F3B5">
                <wp:simplePos x="0" y="0"/>
                <wp:positionH relativeFrom="column">
                  <wp:posOffset>4737735</wp:posOffset>
                </wp:positionH>
                <wp:positionV relativeFrom="paragraph">
                  <wp:posOffset>132080</wp:posOffset>
                </wp:positionV>
                <wp:extent cx="1184910" cy="32385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23850"/>
                        </a:xfrm>
                        <a:prstGeom prst="rect">
                          <a:avLst/>
                        </a:prstGeom>
                        <a:noFill/>
                        <a:ln w="9525">
                          <a:noFill/>
                          <a:miter lim="800000"/>
                          <a:headEnd/>
                          <a:tailEnd/>
                        </a:ln>
                      </wps:spPr>
                      <wps:txbx>
                        <w:txbxContent>
                          <w:p w:rsidR="00EC7C06" w:rsidRPr="00EC7C06" w:rsidRDefault="006C34EC" w:rsidP="00EC7C06">
                            <w:pPr>
                              <w:jc w:val="center"/>
                              <w:rPr>
                                <w:rFonts w:ascii="Arial Black" w:hAnsi="Arial Black"/>
                                <w:sz w:val="18"/>
                                <w:szCs w:val="18"/>
                              </w:rPr>
                            </w:pPr>
                            <w:r>
                              <w:rPr>
                                <w:rFonts w:ascii="Arial Black" w:hAnsi="Arial Black"/>
                                <w:sz w:val="18"/>
                                <w:szCs w:val="18"/>
                              </w:rPr>
                              <w:t>09</w:t>
                            </w:r>
                            <w:r w:rsidR="00EC7C06">
                              <w:rPr>
                                <w:rFonts w:ascii="Arial Black" w:hAnsi="Arial Black"/>
                                <w:sz w:val="18"/>
                                <w:szCs w:val="18"/>
                              </w:rPr>
                              <w:t>/</w:t>
                            </w:r>
                            <w:r>
                              <w:rPr>
                                <w:rFonts w:ascii="Arial Black" w:hAnsi="Arial Black"/>
                                <w:sz w:val="18"/>
                                <w:szCs w:val="18"/>
                              </w:rPr>
                              <w:t xml:space="preserve"> 02 </w:t>
                            </w:r>
                            <w:r w:rsidR="00EC7C06">
                              <w:rPr>
                                <w:rFonts w:ascii="Arial Black" w:hAnsi="Arial Black"/>
                                <w:sz w:val="18"/>
                                <w:szCs w:val="18"/>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3.05pt;margin-top:10.4pt;width:93.3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" filled="f" stroked="f">
                <v:textbox>
                  <w:txbxContent>
                    <w:p w:rsidR="00EC7C06" w:rsidRPr="00EC7C06" w:rsidRDefault="006C34EC" w:rsidP="00EC7C06">
                      <w:pPr>
                        <w:jc w:val="center"/>
                        <w:rPr>
                          <w:rFonts w:ascii="Arial Black" w:hAnsi="Arial Black"/>
                          <w:sz w:val="18"/>
                          <w:szCs w:val="18"/>
                        </w:rPr>
                      </w:pPr>
                      <w:r>
                        <w:rPr>
                          <w:rFonts w:ascii="Arial Black" w:hAnsi="Arial Black"/>
                          <w:sz w:val="18"/>
                          <w:szCs w:val="18"/>
                        </w:rPr>
                        <w:t>09</w:t>
                      </w:r>
                      <w:r w:rsidR="00EC7C06">
                        <w:rPr>
                          <w:rFonts w:ascii="Arial Black" w:hAnsi="Arial Black"/>
                          <w:sz w:val="18"/>
                          <w:szCs w:val="18"/>
                        </w:rPr>
                        <w:t>/</w:t>
                      </w:r>
                      <w:r>
                        <w:rPr>
                          <w:rFonts w:ascii="Arial Black" w:hAnsi="Arial Black"/>
                          <w:sz w:val="18"/>
                          <w:szCs w:val="18"/>
                        </w:rPr>
                        <w:t xml:space="preserve"> 02 </w:t>
                      </w:r>
                      <w:r w:rsidR="00EC7C06">
                        <w:rPr>
                          <w:rFonts w:ascii="Arial Black" w:hAnsi="Arial Black"/>
                          <w:sz w:val="18"/>
                          <w:szCs w:val="18"/>
                        </w:rPr>
                        <w:t>/ 2017</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049295E" wp14:editId="61C4C0FB">
                <wp:simplePos x="0" y="0"/>
                <wp:positionH relativeFrom="column">
                  <wp:posOffset>4681220</wp:posOffset>
                </wp:positionH>
                <wp:positionV relativeFrom="paragraph">
                  <wp:posOffset>47625</wp:posOffset>
                </wp:positionV>
                <wp:extent cx="1219200" cy="323850"/>
                <wp:effectExtent l="0" t="0" r="19050" b="19050"/>
                <wp:wrapNone/>
                <wp:docPr id="8" name="Retângulo de cantos arredondados 8"/>
                <wp:cNvGraphicFramePr/>
                <a:graphic xmlns:a="http://schemas.openxmlformats.org/drawingml/2006/main">
                  <a:graphicData uri="http://schemas.microsoft.com/office/word/2010/wordprocessingShape">
                    <wps:wsp>
                      <wps:cNvSpPr/>
                      <wps:spPr>
                        <a:xfrm>
                          <a:off x="0" y="0"/>
                          <a:ext cx="1219200"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8" o:spid="_x0000_s1026" style="position:absolute;margin-left:368.6pt;margin-top:3.75pt;width:96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" filled="f" strokecolor="black [3213]" strokeweight="1.5pt"/>
            </w:pict>
          </mc:Fallback>
        </mc:AlternateContent>
      </w:r>
      <w:r>
        <w:rPr>
          <w:noProof/>
        </w:rPr>
        <mc:AlternateContent>
          <mc:Choice Requires="wps">
            <w:drawing>
              <wp:anchor distT="0" distB="0" distL="114300" distR="114300" simplePos="0" relativeHeight="251678720" behindDoc="0" locked="0" layoutInCell="1" allowOverlap="1" wp14:anchorId="542C421C" wp14:editId="40F11FB6">
                <wp:simplePos x="0" y="0"/>
                <wp:positionH relativeFrom="column">
                  <wp:posOffset>22860</wp:posOffset>
                </wp:positionH>
                <wp:positionV relativeFrom="paragraph">
                  <wp:posOffset>48239</wp:posOffset>
                </wp:positionV>
                <wp:extent cx="1219200" cy="323850"/>
                <wp:effectExtent l="0" t="0" r="19050" b="19050"/>
                <wp:wrapNone/>
                <wp:docPr id="5" name="Retângulo de cantos arredondados 5"/>
                <wp:cNvGraphicFramePr/>
                <a:graphic xmlns:a="http://schemas.openxmlformats.org/drawingml/2006/main">
                  <a:graphicData uri="http://schemas.microsoft.com/office/word/2010/wordprocessingShape">
                    <wps:wsp>
                      <wps:cNvSpPr/>
                      <wps:spPr>
                        <a:xfrm>
                          <a:off x="0" y="0"/>
                          <a:ext cx="1219200" cy="3238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5" o:spid="_x0000_s1026" style="position:absolute;margin-left:1.8pt;margin-top:3.8pt;width:96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" filled="f" strokecolor="black [3213]" strokeweight="1.5pt"/>
            </w:pict>
          </mc:Fallback>
        </mc:AlternateContent>
      </w:r>
      <w:r>
        <w:rPr>
          <w:noProof/>
        </w:rPr>
        <mc:AlternateContent>
          <mc:Choice Requires="wps">
            <w:drawing>
              <wp:anchor distT="0" distB="0" distL="114300" distR="114300" simplePos="0" relativeHeight="251683840" behindDoc="0" locked="0" layoutInCell="1" allowOverlap="1" wp14:anchorId="7D5A6666" wp14:editId="10175CBB">
                <wp:simplePos x="0" y="0"/>
                <wp:positionH relativeFrom="column">
                  <wp:posOffset>-24765</wp:posOffset>
                </wp:positionH>
                <wp:positionV relativeFrom="paragraph">
                  <wp:posOffset>-2003</wp:posOffset>
                </wp:positionV>
                <wp:extent cx="874206" cy="226060"/>
                <wp:effectExtent l="0" t="0" r="0" b="254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206" cy="226060"/>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Pr>
                                <w:rFonts w:asciiTheme="minorHAnsi" w:hAnsiTheme="minorHAnsi"/>
                                <w:sz w:val="14"/>
                                <w:szCs w:val="14"/>
                              </w:rPr>
                              <w:t>Professor</w:t>
                            </w:r>
                          </w:p>
                        </w:txbxContent>
                      </wps:txbx>
                      <wps:bodyPr rot="0" vert="horz" wrap="square" lIns="91440" tIns="45720" rIns="91440" bIns="45720" anchor="t" anchorCtr="0">
                        <a:noAutofit/>
                      </wps:bodyPr>
                    </wps:wsp>
                  </a:graphicData>
                </a:graphic>
              </wp:anchor>
            </w:drawing>
          </mc:Choice>
          <mc:Fallback>
            <w:pict>
              <v:shape id="_x0000_s1034" type="#_x0000_t202" style="position:absolute;margin-left:-1.95pt;margin-top:-.15pt;width:68.85pt;height:17.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" filled="f" stroked="f">
                <v:textbox>
                  <w:txbxContent>
                    <w:p w:rsidR="0027129C" w:rsidRPr="0027129C" w:rsidRDefault="0027129C" w:rsidP="0027129C">
                      <w:pPr>
                        <w:rPr>
                          <w:rFonts w:asciiTheme="minorHAnsi" w:hAnsiTheme="minorHAnsi"/>
                          <w:sz w:val="14"/>
                          <w:szCs w:val="14"/>
                        </w:rPr>
                      </w:pPr>
                      <w:r>
                        <w:rPr>
                          <w:rFonts w:asciiTheme="minorHAnsi" w:hAnsiTheme="minorHAnsi"/>
                          <w:sz w:val="14"/>
                          <w:szCs w:val="14"/>
                        </w:rPr>
                        <w:t>Professor</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B4D2735" wp14:editId="09E5FBB7">
                <wp:simplePos x="0" y="0"/>
                <wp:positionH relativeFrom="column">
                  <wp:posOffset>1236303</wp:posOffset>
                </wp:positionH>
                <wp:positionV relativeFrom="paragraph">
                  <wp:posOffset>3022</wp:posOffset>
                </wp:positionV>
                <wp:extent cx="1274466" cy="226060"/>
                <wp:effectExtent l="0" t="0" r="0" b="254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66" cy="226060"/>
                        </a:xfrm>
                        <a:prstGeom prst="rect">
                          <a:avLst/>
                        </a:prstGeom>
                        <a:noFill/>
                        <a:ln w="9525">
                          <a:noFill/>
                          <a:miter lim="800000"/>
                          <a:headEnd/>
                          <a:tailEnd/>
                        </a:ln>
                      </wps:spPr>
                      <wps:txbx>
                        <w:txbxContent>
                          <w:p w:rsidR="0027129C" w:rsidRPr="0027129C" w:rsidRDefault="0027129C" w:rsidP="0027129C">
                            <w:pPr>
                              <w:rPr>
                                <w:rFonts w:asciiTheme="minorHAnsi" w:hAnsiTheme="minorHAnsi"/>
                                <w:sz w:val="14"/>
                                <w:szCs w:val="14"/>
                              </w:rPr>
                            </w:pPr>
                            <w:r>
                              <w:rPr>
                                <w:rFonts w:asciiTheme="minorHAnsi" w:hAnsiTheme="minorHAnsi"/>
                                <w:sz w:val="14"/>
                                <w:szCs w:val="14"/>
                              </w:rPr>
                              <w:t>Componente curricular</w:t>
                            </w:r>
                          </w:p>
                        </w:txbxContent>
                      </wps:txbx>
                      <wps:bodyPr rot="0" vert="horz" wrap="square" lIns="91440" tIns="45720" rIns="91440" bIns="45720" anchor="t" anchorCtr="0">
                        <a:noAutofit/>
                      </wps:bodyPr>
                    </wps:wsp>
                  </a:graphicData>
                </a:graphic>
              </wp:anchor>
            </w:drawing>
          </mc:Choice>
          <mc:Fallback>
            <w:pict>
              <v:shape id="_x0000_s1035" type="#_x0000_t202" style="position:absolute;margin-left:97.35pt;margin-top:.25pt;width:100.35pt;height:17.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" filled="f" stroked="f">
                <v:textbox>
                  <w:txbxContent>
                    <w:p w:rsidR="0027129C" w:rsidRPr="0027129C" w:rsidRDefault="0027129C" w:rsidP="0027129C">
                      <w:pPr>
                        <w:rPr>
                          <w:rFonts w:asciiTheme="minorHAnsi" w:hAnsiTheme="minorHAnsi"/>
                          <w:sz w:val="14"/>
                          <w:szCs w:val="14"/>
                        </w:rPr>
                      </w:pPr>
                      <w:r>
                        <w:rPr>
                          <w:rFonts w:asciiTheme="minorHAnsi" w:hAnsiTheme="minorHAnsi"/>
                          <w:sz w:val="14"/>
                          <w:szCs w:val="14"/>
                        </w:rPr>
                        <w:t>Componente curricular</w:t>
                      </w:r>
                    </w:p>
                  </w:txbxContent>
                </v:textbox>
              </v:shape>
            </w:pict>
          </mc:Fallback>
        </mc:AlternateContent>
      </w:r>
    </w:p>
    <w:p w:rsidR="0027129C" w:rsidRDefault="00EC7C06" w:rsidP="0027129C">
      <w:r>
        <w:rPr>
          <w:noProof/>
        </w:rPr>
        <mc:AlternateContent>
          <mc:Choice Requires="wps">
            <w:drawing>
              <wp:anchor distT="0" distB="0" distL="114300" distR="114300" simplePos="0" relativeHeight="251691008" behindDoc="0" locked="0" layoutInCell="1" allowOverlap="1" wp14:anchorId="2C0363C8" wp14:editId="1917AC33">
                <wp:simplePos x="0" y="0"/>
                <wp:positionH relativeFrom="column">
                  <wp:posOffset>3810</wp:posOffset>
                </wp:positionH>
                <wp:positionV relativeFrom="paragraph">
                  <wp:posOffset>-4445</wp:posOffset>
                </wp:positionV>
                <wp:extent cx="1171575" cy="323850"/>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noFill/>
                        <a:ln w="9525">
                          <a:noFill/>
                          <a:miter lim="800000"/>
                          <a:headEnd/>
                          <a:tailEnd/>
                        </a:ln>
                      </wps:spPr>
                      <wps:txbx>
                        <w:txbxContent>
                          <w:p w:rsidR="00EC7C06" w:rsidRPr="00EC7C06" w:rsidRDefault="00BD1247" w:rsidP="00EC7C06">
                            <w:pPr>
                              <w:rPr>
                                <w:rFonts w:ascii="Arial Black" w:hAnsi="Arial Black"/>
                                <w:sz w:val="18"/>
                                <w:szCs w:val="18"/>
                              </w:rPr>
                            </w:pPr>
                            <w:r>
                              <w:rPr>
                                <w:rFonts w:ascii="Arial Black" w:hAnsi="Arial Black"/>
                                <w:sz w:val="18"/>
                                <w:szCs w:val="18"/>
                              </w:rPr>
                              <w:t>Angélica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pt;margin-top:-.35pt;width:92.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" filled="f" stroked="f">
                <v:textbox>
                  <w:txbxContent>
                    <w:p w:rsidR="00EC7C06" w:rsidRPr="00EC7C06" w:rsidRDefault="00BD1247" w:rsidP="00EC7C06">
                      <w:pPr>
                        <w:rPr>
                          <w:rFonts w:ascii="Arial Black" w:hAnsi="Arial Black"/>
                          <w:sz w:val="18"/>
                          <w:szCs w:val="18"/>
                        </w:rPr>
                      </w:pPr>
                      <w:r>
                        <w:rPr>
                          <w:rFonts w:ascii="Arial Black" w:hAnsi="Arial Black"/>
                          <w:sz w:val="18"/>
                          <w:szCs w:val="18"/>
                        </w:rPr>
                        <w:t>Angélica</w:t>
                      </w:r>
                    </w:p>
                  </w:txbxContent>
                </v:textbox>
              </v:shape>
            </w:pict>
          </mc:Fallback>
        </mc:AlternateContent>
      </w:r>
    </w:p>
    <w:p w:rsidR="0027129C" w:rsidRDefault="0027129C"/>
    <w:p w:rsidR="00B16B83" w:rsidRDefault="00B16B83" w:rsidP="00B16B83">
      <w:pPr>
        <w:jc w:val="both"/>
        <w:rPr>
          <w:rFonts w:asciiTheme="minorHAnsi" w:hAnsiTheme="minorHAnsi"/>
          <w:noProof/>
          <w:sz w:val="22"/>
          <w:szCs w:val="22"/>
        </w:rPr>
      </w:pPr>
      <w:r>
        <w:rPr>
          <w:rFonts w:asciiTheme="minorHAnsi" w:hAnsiTheme="minorHAnsi"/>
          <w:noProof/>
          <w:sz w:val="22"/>
          <w:szCs w:val="22"/>
        </w:rPr>
        <w:t>O conjunto de informações abaixo se referem a Febre Amerela e ao surto que atinge inúmeras cidades de Minas e de outros estados. Nesse momento introdutório das aulas de Educação Ambiental é importante discutir e entender o “surto”, a diferença entre o ciclo silvestri</w:t>
      </w:r>
      <w:bookmarkStart w:id="0" w:name="_GoBack"/>
      <w:bookmarkEnd w:id="0"/>
      <w:r>
        <w:rPr>
          <w:rFonts w:asciiTheme="minorHAnsi" w:hAnsiTheme="minorHAnsi"/>
          <w:noProof/>
          <w:sz w:val="22"/>
          <w:szCs w:val="22"/>
        </w:rPr>
        <w:t xml:space="preserve"> e o urbano, a necessidade ou não de vacinação e qual a relação entre o surto e o impacto ambiental que o homem tem prodzido na natureza desde meados do século XX até os dias atuais.</w:t>
      </w:r>
    </w:p>
    <w:p w:rsidR="00B16B83" w:rsidRDefault="00B16B83" w:rsidP="00B16B83">
      <w:pPr>
        <w:jc w:val="both"/>
        <w:rPr>
          <w:rFonts w:asciiTheme="minorHAnsi" w:hAnsiTheme="minorHAnsi"/>
          <w:noProof/>
          <w:sz w:val="22"/>
          <w:szCs w:val="22"/>
        </w:rPr>
      </w:pPr>
      <w:r>
        <w:rPr>
          <w:rFonts w:asciiTheme="minorHAnsi" w:hAnsiTheme="minorHAnsi"/>
          <w:noProof/>
          <w:sz w:val="22"/>
          <w:szCs w:val="22"/>
        </w:rPr>
        <w:t>Profª. Angélica</w:t>
      </w:r>
    </w:p>
    <w:p w:rsidR="006C34EC" w:rsidRDefault="006C34EC" w:rsidP="00502EBA">
      <w:pPr>
        <w:jc w:val="center"/>
        <w:rPr>
          <w:rFonts w:asciiTheme="minorHAnsi" w:hAnsiTheme="minorHAnsi"/>
          <w:noProof/>
          <w:sz w:val="22"/>
          <w:szCs w:val="22"/>
        </w:rPr>
      </w:pPr>
      <w:r>
        <w:rPr>
          <w:rFonts w:asciiTheme="minorHAnsi" w:hAnsiTheme="minorHAnsi"/>
          <w:noProof/>
          <w:sz w:val="22"/>
          <w:szCs w:val="22"/>
        </w:rPr>
        <w:drawing>
          <wp:inline distT="0" distB="0" distL="0" distR="0">
            <wp:extent cx="5539643" cy="1020726"/>
            <wp:effectExtent l="0" t="0" r="4445"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1024956"/>
                    </a:xfrm>
                    <a:prstGeom prst="rect">
                      <a:avLst/>
                    </a:prstGeom>
                    <a:noFill/>
                    <a:ln>
                      <a:noFill/>
                    </a:ln>
                  </pic:spPr>
                </pic:pic>
              </a:graphicData>
            </a:graphic>
          </wp:inline>
        </w:drawing>
      </w:r>
    </w:p>
    <w:p w:rsidR="00B16B83" w:rsidRDefault="00B16B83" w:rsidP="00502EBA">
      <w:pPr>
        <w:jc w:val="center"/>
        <w:rPr>
          <w:rFonts w:asciiTheme="minorHAnsi" w:hAnsiTheme="minorHAnsi"/>
          <w:noProof/>
          <w:sz w:val="22"/>
          <w:szCs w:val="22"/>
        </w:rPr>
      </w:pPr>
    </w:p>
    <w:p w:rsidR="00502EBA" w:rsidRDefault="0001623B" w:rsidP="006C34EC">
      <w:pPr>
        <w:jc w:val="right"/>
        <w:rPr>
          <w:rFonts w:asciiTheme="minorHAnsi" w:hAnsiTheme="minorHAnsi"/>
          <w:noProof/>
          <w:sz w:val="16"/>
          <w:szCs w:val="16"/>
        </w:rPr>
      </w:pPr>
      <w:hyperlink r:id="rId10" w:history="1">
        <w:r w:rsidR="00502EBA" w:rsidRPr="00322AB3">
          <w:rPr>
            <w:rStyle w:val="Hyperlink"/>
            <w:rFonts w:asciiTheme="minorHAnsi" w:hAnsiTheme="minorHAnsi"/>
            <w:noProof/>
            <w:sz w:val="16"/>
            <w:szCs w:val="16"/>
          </w:rPr>
          <w:t>http://www.em.com.br/app/noticia/gerais/2017/01/21/interna_gerais,841343/surto-febre-amarela-assombra-mais-cidades-minas.shtml</w:t>
        </w:r>
      </w:hyperlink>
    </w:p>
    <w:p w:rsidR="00502EBA" w:rsidRPr="00502EBA" w:rsidRDefault="00502EBA" w:rsidP="006C34EC">
      <w:pPr>
        <w:jc w:val="right"/>
        <w:rPr>
          <w:rFonts w:asciiTheme="minorHAnsi" w:hAnsiTheme="minorHAnsi"/>
          <w:noProof/>
          <w:sz w:val="16"/>
          <w:szCs w:val="16"/>
        </w:rPr>
      </w:pPr>
    </w:p>
    <w:p w:rsidR="003A1B9E" w:rsidRDefault="00502EBA" w:rsidP="003A1B9E">
      <w:pPr>
        <w:pBdr>
          <w:bottom w:val="single" w:sz="4" w:space="1" w:color="auto"/>
        </w:pBdr>
        <w:jc w:val="both"/>
        <w:rPr>
          <w:rFonts w:asciiTheme="minorHAnsi" w:hAnsiTheme="minorHAnsi"/>
          <w:noProof/>
          <w:sz w:val="22"/>
          <w:szCs w:val="22"/>
        </w:rPr>
      </w:pPr>
      <w:r>
        <w:rPr>
          <w:rFonts w:asciiTheme="minorHAnsi" w:hAnsiTheme="minorHAnsi"/>
          <w:noProof/>
          <w:sz w:val="22"/>
          <w:szCs w:val="22"/>
        </w:rPr>
        <w:tab/>
      </w:r>
      <w:r w:rsidRPr="00502EBA">
        <w:rPr>
          <w:rFonts w:asciiTheme="minorHAnsi" w:hAnsiTheme="minorHAnsi"/>
          <w:noProof/>
          <w:sz w:val="22"/>
          <w:szCs w:val="22"/>
        </w:rPr>
        <w:t>O pior surto de febre amarela silvestre em Minas faz mais vítimas e vira preocupação para um número cada vez maior de municípios mineiros. A Secretaria de Estado de Saúde (SES-MG) confirmou ontem mais duas mortes pela doença, que passaram de 23 para 25, e divulgou 66 novos casos notificados – o total saiu de 206 para 272. O novo boletim epidemiológico indicou ainda que nove municípios passaram a registrar febre amarela, ampliando de 29 para 38 o número de cidades com notificações da doença.</w:t>
      </w:r>
    </w:p>
    <w:p w:rsidR="003A1B9E" w:rsidRDefault="003A1B9E" w:rsidP="003A1B9E">
      <w:pPr>
        <w:pBdr>
          <w:bottom w:val="single" w:sz="4" w:space="1" w:color="auto"/>
        </w:pBdr>
        <w:jc w:val="both"/>
        <w:rPr>
          <w:rFonts w:asciiTheme="minorHAnsi" w:hAnsiTheme="minorHAnsi"/>
          <w:noProof/>
          <w:sz w:val="22"/>
          <w:szCs w:val="22"/>
        </w:rPr>
      </w:pPr>
      <w:r>
        <w:rPr>
          <w:rFonts w:asciiTheme="minorHAnsi" w:hAnsiTheme="minorHAnsi"/>
          <w:noProof/>
          <w:sz w:val="22"/>
          <w:szCs w:val="22"/>
        </w:rPr>
        <w:tab/>
      </w:r>
      <w:r w:rsidRPr="003A1B9E">
        <w:rPr>
          <w:rFonts w:asciiTheme="minorHAnsi" w:hAnsiTheme="minorHAnsi"/>
          <w:noProof/>
          <w:sz w:val="22"/>
          <w:szCs w:val="22"/>
        </w:rPr>
        <w:t>No atual surto de febre amarela, especialistas veem sinais de mudança numa velha doença que nunca deixou de trazer desafios. A manifestação da forma silvestre em Minas Gerais confirma a hipótese de que o problema está em expansão. E especialistas propõem que a vacina seja oferecida a crianças de todo o país, mesmo fora das áreas de recomendação. Para pesquisadores do Instituto Adolfo Lutz, em São Paulo, há ainda sinais de uma transformação de perfil em curso.</w:t>
      </w:r>
    </w:p>
    <w:p w:rsidR="003A1B9E" w:rsidRPr="003A1B9E" w:rsidRDefault="003A1B9E" w:rsidP="003A1B9E">
      <w:pPr>
        <w:pBdr>
          <w:bottom w:val="single" w:sz="4" w:space="1" w:color="auto"/>
        </w:pBdr>
        <w:jc w:val="both"/>
        <w:rPr>
          <w:rFonts w:asciiTheme="minorHAnsi" w:hAnsiTheme="minorHAnsi"/>
          <w:noProof/>
          <w:sz w:val="22"/>
          <w:szCs w:val="22"/>
        </w:rPr>
      </w:pPr>
      <w:r>
        <w:rPr>
          <w:rFonts w:asciiTheme="minorHAnsi" w:hAnsiTheme="minorHAnsi"/>
          <w:noProof/>
          <w:sz w:val="22"/>
          <w:szCs w:val="22"/>
        </w:rPr>
        <w:tab/>
      </w:r>
      <w:r w:rsidRPr="003A1B9E">
        <w:rPr>
          <w:rFonts w:asciiTheme="minorHAnsi" w:hAnsiTheme="minorHAnsi"/>
          <w:noProof/>
          <w:sz w:val="22"/>
          <w:szCs w:val="22"/>
        </w:rPr>
        <w:t>A febre amarela silvestre ataca principalmente macacos do gênero Alouatta, os bugios. Mas há cerca de um ano, o grupo do diretor técnico do Núcleo de Doenças de Transmissão Vetorial do Adolfo Lutz, Renato Pereira de Souza, encontra outras espécies de primatas mortas em surtos que não afetaram humanos. Os mais numerosos macacos-prego (Cebus) e micos do gênero Callithrix, como o mico-estrela, também têm sido mortos por febre amarela. O por quê ninguém sabe.</w:t>
      </w:r>
    </w:p>
    <w:p w:rsidR="003A1B9E" w:rsidRPr="003A1B9E" w:rsidRDefault="003A1B9E" w:rsidP="003A1B9E">
      <w:pPr>
        <w:pBdr>
          <w:bottom w:val="single" w:sz="4" w:space="1" w:color="auto"/>
        </w:pBdr>
        <w:jc w:val="both"/>
        <w:rPr>
          <w:rFonts w:asciiTheme="minorHAnsi" w:hAnsiTheme="minorHAnsi"/>
          <w:noProof/>
          <w:sz w:val="22"/>
          <w:szCs w:val="22"/>
        </w:rPr>
      </w:pPr>
    </w:p>
    <w:p w:rsidR="00502EBA" w:rsidRDefault="00502EBA" w:rsidP="00502EBA">
      <w:pPr>
        <w:jc w:val="both"/>
        <w:rPr>
          <w:rFonts w:asciiTheme="minorHAnsi" w:hAnsiTheme="minorHAnsi"/>
          <w:noProof/>
          <w:sz w:val="22"/>
          <w:szCs w:val="22"/>
        </w:rPr>
      </w:pPr>
    </w:p>
    <w:p w:rsidR="00502EBA" w:rsidRDefault="00502EBA" w:rsidP="00502EBA">
      <w:pPr>
        <w:jc w:val="both"/>
        <w:rPr>
          <w:rFonts w:ascii="Verdana" w:hAnsi="Verdana"/>
          <w:b/>
          <w:noProof/>
          <w:sz w:val="28"/>
          <w:szCs w:val="28"/>
        </w:rPr>
        <w:sectPr w:rsidR="00502EBA" w:rsidSect="00EC7C06">
          <w:footerReference w:type="default" r:id="rId11"/>
          <w:pgSz w:w="11906" w:h="16838"/>
          <w:pgMar w:top="1417" w:right="1701" w:bottom="1417" w:left="1134" w:header="708" w:footer="708" w:gutter="0"/>
          <w:cols w:space="708"/>
          <w:docGrid w:linePitch="360"/>
        </w:sectPr>
      </w:pPr>
    </w:p>
    <w:p w:rsidR="00BD1247" w:rsidRPr="00502EBA" w:rsidRDefault="00BD1247" w:rsidP="00502EBA">
      <w:pPr>
        <w:pBdr>
          <w:right w:val="single" w:sz="4" w:space="4" w:color="auto"/>
        </w:pBdr>
        <w:jc w:val="both"/>
        <w:rPr>
          <w:rFonts w:ascii="Verdana" w:hAnsi="Verdana"/>
          <w:b/>
          <w:noProof/>
          <w:sz w:val="28"/>
          <w:szCs w:val="28"/>
        </w:rPr>
      </w:pPr>
      <w:r w:rsidRPr="00502EBA">
        <w:rPr>
          <w:rFonts w:ascii="Verdana" w:hAnsi="Verdana"/>
          <w:b/>
          <w:noProof/>
          <w:sz w:val="28"/>
          <w:szCs w:val="28"/>
        </w:rPr>
        <w:lastRenderedPageBreak/>
        <w:t>Especialistas investigam relação entre febre amarela e degradação ambiental</w:t>
      </w:r>
    </w:p>
    <w:p w:rsidR="00BD1247" w:rsidRPr="00502EBA" w:rsidRDefault="00BD1247" w:rsidP="00502EBA">
      <w:pPr>
        <w:pBdr>
          <w:right w:val="single" w:sz="4" w:space="4" w:color="auto"/>
        </w:pBdr>
        <w:rPr>
          <w:rFonts w:asciiTheme="minorHAnsi" w:hAnsiTheme="minorHAnsi"/>
          <w:noProof/>
          <w:sz w:val="16"/>
          <w:szCs w:val="16"/>
        </w:rPr>
      </w:pPr>
      <w:r w:rsidRPr="00502EBA">
        <w:rPr>
          <w:rFonts w:asciiTheme="minorHAnsi" w:hAnsiTheme="minorHAnsi"/>
          <w:noProof/>
          <w:sz w:val="16"/>
          <w:szCs w:val="16"/>
        </w:rPr>
        <w:t xml:space="preserve"> 25/01/2017 10h42Belo Horizonte</w:t>
      </w:r>
    </w:p>
    <w:p w:rsidR="00BD1247" w:rsidRPr="00502EBA" w:rsidRDefault="00BD1247" w:rsidP="00502EBA">
      <w:pPr>
        <w:pBdr>
          <w:right w:val="single" w:sz="4" w:space="4" w:color="auto"/>
        </w:pBdr>
        <w:rPr>
          <w:rFonts w:asciiTheme="minorHAnsi" w:hAnsiTheme="minorHAnsi"/>
          <w:noProof/>
          <w:sz w:val="16"/>
          <w:szCs w:val="16"/>
        </w:rPr>
      </w:pPr>
      <w:r w:rsidRPr="00502EBA">
        <w:rPr>
          <w:rFonts w:asciiTheme="minorHAnsi" w:hAnsiTheme="minorHAnsi"/>
          <w:noProof/>
          <w:sz w:val="16"/>
          <w:szCs w:val="16"/>
        </w:rPr>
        <w:t>Leó Rodrigues – Correspondente da Agência Brasil</w:t>
      </w:r>
    </w:p>
    <w:p w:rsidR="00BD1247" w:rsidRPr="006C34EC" w:rsidRDefault="00502EBA" w:rsidP="00502EBA">
      <w:pPr>
        <w:pBdr>
          <w:right w:val="single" w:sz="4" w:space="4" w:color="auto"/>
        </w:pBdr>
        <w:jc w:val="both"/>
        <w:rPr>
          <w:rFonts w:asciiTheme="minorHAnsi" w:hAnsiTheme="minorHAnsi"/>
          <w:noProof/>
          <w:sz w:val="22"/>
          <w:szCs w:val="22"/>
        </w:rPr>
      </w:pPr>
      <w:r>
        <w:rPr>
          <w:rFonts w:asciiTheme="minorHAnsi" w:hAnsiTheme="minorHAnsi"/>
          <w:noProof/>
          <w:sz w:val="22"/>
          <w:szCs w:val="22"/>
        </w:rPr>
        <w:tab/>
      </w:r>
      <w:r w:rsidR="00BD1247" w:rsidRPr="006C34EC">
        <w:rPr>
          <w:rFonts w:asciiTheme="minorHAnsi" w:hAnsiTheme="minorHAnsi"/>
          <w:noProof/>
          <w:sz w:val="22"/>
          <w:szCs w:val="22"/>
        </w:rPr>
        <w:t xml:space="preserve">Um grupo de especialistas de diferentes estados do Brasil está se articulando para investigar a relação entre o surto de febre </w:t>
      </w:r>
      <w:r w:rsidR="00BD1247" w:rsidRPr="006C34EC">
        <w:rPr>
          <w:rFonts w:asciiTheme="minorHAnsi" w:hAnsiTheme="minorHAnsi"/>
          <w:noProof/>
          <w:sz w:val="22"/>
          <w:szCs w:val="22"/>
        </w:rPr>
        <w:lastRenderedPageBreak/>
        <w:t>amarela e a degradação do meio ambiente. Eles acreditam que se houvesse mais conhecimento sobre o assunto, a propagação repentina do vírus de tempos em tempos poderia ser prevenida.</w:t>
      </w:r>
    </w:p>
    <w:p w:rsidR="00BD1247" w:rsidRDefault="00502EBA" w:rsidP="003A1B9E">
      <w:pPr>
        <w:jc w:val="both"/>
        <w:rPr>
          <w:rFonts w:asciiTheme="minorHAnsi" w:hAnsiTheme="minorHAnsi"/>
          <w:noProof/>
          <w:sz w:val="22"/>
          <w:szCs w:val="22"/>
        </w:rPr>
      </w:pPr>
      <w:r>
        <w:rPr>
          <w:rFonts w:asciiTheme="minorHAnsi" w:hAnsiTheme="minorHAnsi"/>
          <w:noProof/>
          <w:sz w:val="22"/>
          <w:szCs w:val="22"/>
        </w:rPr>
        <w:tab/>
      </w:r>
      <w:r w:rsidR="00BD1247" w:rsidRPr="006C34EC">
        <w:rPr>
          <w:rFonts w:asciiTheme="minorHAnsi" w:hAnsiTheme="minorHAnsi"/>
          <w:noProof/>
          <w:sz w:val="22"/>
          <w:szCs w:val="22"/>
        </w:rPr>
        <w:t xml:space="preserve">Sérgio Lucena explica que o vírus da febre amarela está estabelecido em algumas matas e regiões silvestres com baixa ocorrência. De repente, por algum motivo ainda a ser desvendado, ele se propaga </w:t>
      </w:r>
      <w:r w:rsidR="00BD1247" w:rsidRPr="006C34EC">
        <w:rPr>
          <w:rFonts w:asciiTheme="minorHAnsi" w:hAnsiTheme="minorHAnsi"/>
          <w:noProof/>
          <w:sz w:val="22"/>
          <w:szCs w:val="22"/>
        </w:rPr>
        <w:lastRenderedPageBreak/>
        <w:t>rapidamente, atingindo macacos e humanos. Os animais começam a morrer primeiro. "São sentinelas. Se o vírus começa a se propagar em determinada área, a morte dos macacos nos enviará um alerta", explica.</w:t>
      </w:r>
    </w:p>
    <w:p w:rsidR="00502EBA" w:rsidRDefault="00502EBA" w:rsidP="003A1B9E">
      <w:pPr>
        <w:jc w:val="both"/>
        <w:rPr>
          <w:rFonts w:asciiTheme="minorHAnsi" w:hAnsiTheme="minorHAnsi"/>
          <w:sz w:val="22"/>
          <w:szCs w:val="22"/>
        </w:rPr>
      </w:pPr>
    </w:p>
    <w:p w:rsidR="00BD1247" w:rsidRPr="003A1B9E" w:rsidRDefault="00BD1247" w:rsidP="003A1B9E">
      <w:pPr>
        <w:jc w:val="both"/>
        <w:rPr>
          <w:rFonts w:ascii="Verdana" w:hAnsi="Verdana"/>
          <w:b/>
          <w:sz w:val="28"/>
          <w:szCs w:val="28"/>
        </w:rPr>
      </w:pPr>
      <w:r w:rsidRPr="003A1B9E">
        <w:rPr>
          <w:rFonts w:ascii="Verdana" w:hAnsi="Verdana"/>
          <w:b/>
          <w:sz w:val="28"/>
          <w:szCs w:val="28"/>
        </w:rPr>
        <w:t>VACINAÇÃO</w:t>
      </w:r>
    </w:p>
    <w:p w:rsidR="00BD1247" w:rsidRPr="006C34EC" w:rsidRDefault="00BD1247" w:rsidP="003A1B9E">
      <w:pPr>
        <w:jc w:val="both"/>
        <w:rPr>
          <w:rFonts w:asciiTheme="minorHAnsi" w:hAnsiTheme="minorHAnsi"/>
          <w:sz w:val="22"/>
          <w:szCs w:val="22"/>
        </w:rPr>
      </w:pPr>
      <w:r w:rsidRPr="006C34EC">
        <w:rPr>
          <w:rFonts w:asciiTheme="minorHAnsi" w:hAnsiTheme="minorHAnsi"/>
          <w:sz w:val="22"/>
          <w:szCs w:val="22"/>
        </w:rPr>
        <w:t xml:space="preserve">No Brasil, a vacina contra a febre amarela faz parte do esquema básico da infância nos Estados onde a doença é endêmica. Ela é </w:t>
      </w:r>
      <w:r w:rsidRPr="006C34EC">
        <w:rPr>
          <w:rFonts w:asciiTheme="minorHAnsi" w:hAnsiTheme="minorHAnsi"/>
          <w:sz w:val="22"/>
          <w:szCs w:val="22"/>
        </w:rPr>
        <w:lastRenderedPageBreak/>
        <w:t>composta de vírus atenuado e só faz efeito dez dias após sua aplicação.</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 xml:space="preserve"> O tratamento de pessoas infectadas destina-se a aliviar os sintomas, não existindo medidas específicas eficazes contra o vírus. A segunda fase da doença, mais grave, provoca a morte em metade das pessoas que não recebem tratamento. É comum nas regiões tropicais da América do Sul e de África, mas não na Ásia. Existe endemicamente na África  e América do Sul.</w:t>
      </w:r>
    </w:p>
    <w:p w:rsidR="00502EBA" w:rsidRDefault="00502EBA" w:rsidP="00BD1247">
      <w:pPr>
        <w:rPr>
          <w:rFonts w:asciiTheme="minorHAnsi" w:hAnsiTheme="minorHAnsi"/>
          <w:sz w:val="22"/>
          <w:szCs w:val="22"/>
        </w:rPr>
        <w:sectPr w:rsidR="00502EBA" w:rsidSect="003A1B9E">
          <w:type w:val="continuous"/>
          <w:pgSz w:w="11906" w:h="16838"/>
          <w:pgMar w:top="1417" w:right="1701" w:bottom="1417" w:left="1134" w:header="708" w:footer="708" w:gutter="0"/>
          <w:cols w:num="2" w:space="571"/>
          <w:docGrid w:linePitch="360"/>
        </w:sectPr>
      </w:pPr>
    </w:p>
    <w:p w:rsidR="003A1B9E" w:rsidRPr="003A1B9E" w:rsidRDefault="003A1B9E" w:rsidP="003A1B9E">
      <w:pPr>
        <w:spacing w:before="240"/>
        <w:rPr>
          <w:rFonts w:asciiTheme="minorHAnsi" w:hAnsiTheme="minorHAnsi"/>
          <w:b/>
          <w:sz w:val="22"/>
          <w:szCs w:val="22"/>
        </w:rPr>
      </w:pPr>
      <w:r w:rsidRPr="003A1B9E">
        <w:rPr>
          <w:rFonts w:asciiTheme="minorHAnsi" w:hAnsiTheme="minorHAnsi"/>
          <w:b/>
          <w:sz w:val="22"/>
          <w:szCs w:val="22"/>
        </w:rPr>
        <w:lastRenderedPageBreak/>
        <w:t>Comparativo entre o ciclo silvestre e o urbano</w:t>
      </w:r>
    </w:p>
    <w:p w:rsidR="003A1B9E" w:rsidRDefault="003A1B9E" w:rsidP="003A1B9E">
      <w:pPr>
        <w:jc w:val="center"/>
        <w:rPr>
          <w:rFonts w:asciiTheme="minorHAnsi" w:hAnsiTheme="minorHAnsi"/>
          <w:sz w:val="22"/>
          <w:szCs w:val="22"/>
        </w:rPr>
      </w:pPr>
      <w:r>
        <w:rPr>
          <w:noProof/>
        </w:rPr>
        <w:drawing>
          <wp:inline distT="0" distB="0" distL="0" distR="0" wp14:anchorId="1318423C" wp14:editId="24B1B05F">
            <wp:extent cx="4082903" cy="2426593"/>
            <wp:effectExtent l="0" t="0" r="0" b="0"/>
            <wp:docPr id="34" name="Imagem 34" descr="Resultado de imagem para febre amarela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febre amarela no mu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432" cy="2434039"/>
                    </a:xfrm>
                    <a:prstGeom prst="rect">
                      <a:avLst/>
                    </a:prstGeom>
                    <a:noFill/>
                    <a:ln>
                      <a:noFill/>
                    </a:ln>
                  </pic:spPr>
                </pic:pic>
              </a:graphicData>
            </a:graphic>
          </wp:inline>
        </w:drawing>
      </w:r>
    </w:p>
    <w:p w:rsidR="003A1B9E" w:rsidRDefault="003A1B9E" w:rsidP="00BD1247">
      <w:pPr>
        <w:rPr>
          <w:rFonts w:asciiTheme="minorHAnsi" w:hAnsiTheme="minorHAnsi"/>
          <w:sz w:val="22"/>
          <w:szCs w:val="22"/>
        </w:rPr>
      </w:pPr>
    </w:p>
    <w:p w:rsidR="003A1B9E" w:rsidRDefault="003A1B9E" w:rsidP="00BD1247">
      <w:pPr>
        <w:rPr>
          <w:rFonts w:asciiTheme="minorHAnsi" w:hAnsiTheme="minorHAnsi"/>
          <w:sz w:val="22"/>
          <w:szCs w:val="22"/>
        </w:rPr>
      </w:pPr>
      <w:r>
        <w:rPr>
          <w:rFonts w:asciiTheme="minorHAnsi" w:hAnsiTheme="minorHAnsi"/>
          <w:sz w:val="22"/>
          <w:szCs w:val="22"/>
        </w:rPr>
        <w:t>Febre amarela no mundo:</w:t>
      </w:r>
    </w:p>
    <w:p w:rsidR="003A1B9E" w:rsidRDefault="003A1B9E" w:rsidP="00BD1247">
      <w:pPr>
        <w:rPr>
          <w:rFonts w:asciiTheme="minorHAnsi" w:hAnsiTheme="minorHAnsi"/>
          <w:sz w:val="22"/>
          <w:szCs w:val="22"/>
        </w:rPr>
      </w:pPr>
      <w:r>
        <w:rPr>
          <w:noProof/>
        </w:rPr>
        <w:drawing>
          <wp:inline distT="0" distB="0" distL="0" distR="0">
            <wp:extent cx="4801914" cy="3604437"/>
            <wp:effectExtent l="0" t="0" r="0" b="0"/>
            <wp:docPr id="35" name="Imagem 35" descr="Resultado de imagem para febre amarela n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febre amarela no mun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914" cy="3604437"/>
                    </a:xfrm>
                    <a:prstGeom prst="rect">
                      <a:avLst/>
                    </a:prstGeom>
                    <a:noFill/>
                    <a:ln>
                      <a:noFill/>
                    </a:ln>
                  </pic:spPr>
                </pic:pic>
              </a:graphicData>
            </a:graphic>
          </wp:inline>
        </w:drawing>
      </w:r>
    </w:p>
    <w:p w:rsidR="00502EBA" w:rsidRDefault="003A1B9E" w:rsidP="00BD1247">
      <w:pPr>
        <w:rPr>
          <w:rFonts w:asciiTheme="minorHAnsi" w:hAnsiTheme="minorHAnsi"/>
          <w:sz w:val="22"/>
          <w:szCs w:val="22"/>
        </w:rPr>
      </w:pPr>
      <w:r w:rsidRPr="003A1B9E">
        <w:rPr>
          <w:rFonts w:asciiTheme="minorHAnsi" w:hAnsiTheme="minorHAnsi"/>
          <w:noProof/>
          <w:sz w:val="22"/>
          <w:szCs w:val="22"/>
        </w:rPr>
        <w:lastRenderedPageBreak/>
        <mc:AlternateContent>
          <mc:Choice Requires="wps">
            <w:drawing>
              <wp:anchor distT="0" distB="0" distL="114300" distR="114300" simplePos="0" relativeHeight="251698176" behindDoc="0" locked="0" layoutInCell="1" allowOverlap="1" wp14:editId="36B11C9B">
                <wp:simplePos x="0" y="0"/>
                <wp:positionH relativeFrom="column">
                  <wp:posOffset>87630</wp:posOffset>
                </wp:positionH>
                <wp:positionV relativeFrom="paragraph">
                  <wp:posOffset>8842213</wp:posOffset>
                </wp:positionV>
                <wp:extent cx="6145619" cy="1403985"/>
                <wp:effectExtent l="0" t="0" r="26670" b="23495"/>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619" cy="1403985"/>
                        </a:xfrm>
                        <a:prstGeom prst="rect">
                          <a:avLst/>
                        </a:prstGeom>
                        <a:solidFill>
                          <a:srgbClr val="FFFFFF"/>
                        </a:solidFill>
                        <a:ln w="9525">
                          <a:solidFill>
                            <a:srgbClr val="000000"/>
                          </a:solidFill>
                          <a:miter lim="800000"/>
                          <a:headEnd/>
                          <a:tailEnd/>
                        </a:ln>
                      </wps:spPr>
                      <wps:txbx>
                        <w:txbxContent>
                          <w:p w:rsidR="003A1B9E" w:rsidRPr="003A1B9E" w:rsidRDefault="0001623B" w:rsidP="003A1B9E">
                            <w:pPr>
                              <w:jc w:val="right"/>
                              <w:rPr>
                                <w:rFonts w:asciiTheme="minorHAnsi" w:hAnsiTheme="minorHAnsi"/>
                                <w:sz w:val="16"/>
                                <w:szCs w:val="16"/>
                              </w:rPr>
                            </w:pPr>
                            <w:hyperlink r:id="rId14" w:history="1">
                              <w:r w:rsidR="003A1B9E" w:rsidRPr="003A1B9E">
                                <w:rPr>
                                  <w:rStyle w:val="Hyperlink"/>
                                  <w:rFonts w:asciiTheme="minorHAnsi" w:hAnsiTheme="minorHAnsi"/>
                                  <w:sz w:val="16"/>
                                  <w:szCs w:val="16"/>
                                </w:rPr>
                                <w:t>http://oglobo.globo.com/sociedade/saude/surto-em-minas-gerais-confirma-expansao-da-febre-amarela-no-pais-20784285</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6.9pt;margin-top:696.25pt;width:483.9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">
                <v:textbox style="mso-fit-shape-to-text:t">
                  <w:txbxContent>
                    <w:p w:rsidR="003A1B9E" w:rsidRPr="003A1B9E" w:rsidRDefault="003A1B9E" w:rsidP="003A1B9E">
                      <w:pPr>
                        <w:jc w:val="right"/>
                        <w:rPr>
                          <w:rFonts w:asciiTheme="minorHAnsi" w:hAnsiTheme="minorHAnsi"/>
                          <w:sz w:val="16"/>
                          <w:szCs w:val="16"/>
                        </w:rPr>
                      </w:pPr>
                      <w:hyperlink r:id="rId15" w:history="1">
                        <w:r w:rsidRPr="003A1B9E">
                          <w:rPr>
                            <w:rStyle w:val="Hyperlink"/>
                            <w:rFonts w:asciiTheme="minorHAnsi" w:hAnsiTheme="minorHAnsi"/>
                            <w:sz w:val="16"/>
                            <w:szCs w:val="16"/>
                          </w:rPr>
                          <w:t>http://oglobo.globo.com/sociedade/saude/surto-em-minas-gerais-confirma-expansao-da-febre-amarela-no-pais-20784285</w:t>
                        </w:r>
                      </w:hyperlink>
                    </w:p>
                  </w:txbxContent>
                </v:textbox>
              </v:shape>
            </w:pict>
          </mc:Fallback>
        </mc:AlternateContent>
      </w:r>
      <w:r>
        <w:rPr>
          <w:noProof/>
        </w:rPr>
        <w:drawing>
          <wp:inline distT="0" distB="0" distL="0" distR="0" wp14:anchorId="4FC7E54F" wp14:editId="42B4D566">
            <wp:extent cx="5550195" cy="8750596"/>
            <wp:effectExtent l="0" t="0" r="0" b="0"/>
            <wp:docPr id="33" name="Imagem 33" descr="http://infogbucket.s3.amazonaws.com/arquivos/2017/01/16/febre-online-out-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gbucket.s3.amazonaws.com/arquivos/2017/01/16/febre-online-out-des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2758" cy="8754637"/>
                    </a:xfrm>
                    <a:prstGeom prst="rect">
                      <a:avLst/>
                    </a:prstGeom>
                    <a:noFill/>
                    <a:ln>
                      <a:noFill/>
                    </a:ln>
                  </pic:spPr>
                </pic:pic>
              </a:graphicData>
            </a:graphic>
          </wp:inline>
        </w:drawing>
      </w:r>
      <w:r w:rsidR="00BD1247" w:rsidRPr="006C34EC">
        <w:rPr>
          <w:rFonts w:asciiTheme="minorHAnsi" w:hAnsiTheme="minorHAnsi"/>
          <w:sz w:val="22"/>
          <w:szCs w:val="22"/>
        </w:rPr>
        <w:t xml:space="preserve">                        </w:t>
      </w:r>
    </w:p>
    <w:p w:rsidR="003A1B9E" w:rsidRDefault="003A1B9E" w:rsidP="00BD1247">
      <w:pPr>
        <w:rPr>
          <w:rFonts w:asciiTheme="minorHAnsi" w:hAnsiTheme="minorHAnsi"/>
          <w:b/>
          <w:sz w:val="22"/>
          <w:szCs w:val="22"/>
          <w:u w:val="single"/>
        </w:rPr>
      </w:pPr>
      <w:r w:rsidRPr="006C34EC">
        <w:rPr>
          <w:rFonts w:asciiTheme="minorHAnsi" w:hAnsiTheme="minorHAnsi"/>
          <w:noProof/>
          <w:sz w:val="22"/>
          <w:szCs w:val="22"/>
        </w:rPr>
        <w:lastRenderedPageBreak/>
        <w:drawing>
          <wp:inline distT="0" distB="0" distL="0" distR="0" wp14:anchorId="756DB3D7" wp14:editId="0C99290F">
            <wp:extent cx="4476307" cy="2910179"/>
            <wp:effectExtent l="0" t="0" r="635"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79885" cy="2912505"/>
                    </a:xfrm>
                    <a:prstGeom prst="rect">
                      <a:avLst/>
                    </a:prstGeom>
                    <a:noFill/>
                  </pic:spPr>
                </pic:pic>
              </a:graphicData>
            </a:graphic>
          </wp:inline>
        </w:drawing>
      </w:r>
    </w:p>
    <w:p w:rsidR="00BD1247" w:rsidRPr="003A1B9E" w:rsidRDefault="00BD1247" w:rsidP="003A1B9E">
      <w:pPr>
        <w:pStyle w:val="PargrafodaLista"/>
        <w:numPr>
          <w:ilvl w:val="0"/>
          <w:numId w:val="1"/>
        </w:numPr>
        <w:jc w:val="both"/>
        <w:rPr>
          <w:rFonts w:asciiTheme="minorHAnsi" w:hAnsiTheme="minorHAnsi"/>
          <w:sz w:val="22"/>
          <w:szCs w:val="22"/>
        </w:rPr>
      </w:pPr>
      <w:r w:rsidRPr="003A1B9E">
        <w:rPr>
          <w:rFonts w:asciiTheme="minorHAnsi" w:hAnsiTheme="minorHAnsi"/>
          <w:b/>
          <w:sz w:val="22"/>
          <w:szCs w:val="22"/>
          <w:u w:val="single"/>
        </w:rPr>
        <w:t>SINAIS E SINTOMAS</w:t>
      </w:r>
    </w:p>
    <w:p w:rsidR="00502EBA" w:rsidRDefault="00502EBA" w:rsidP="00BD1247">
      <w:pPr>
        <w:rPr>
          <w:rFonts w:asciiTheme="minorHAnsi" w:hAnsiTheme="minorHAnsi"/>
          <w:sz w:val="22"/>
          <w:szCs w:val="22"/>
        </w:rPr>
      </w:pPr>
      <w:r w:rsidRPr="006C34EC">
        <w:rPr>
          <w:rFonts w:asciiTheme="minorHAnsi" w:hAnsiTheme="minorHAnsi"/>
          <w:sz w:val="22"/>
          <w:szCs w:val="22"/>
        </w:rPr>
        <w:t>O período de incubação é de três a sete dias após a picada.</w:t>
      </w:r>
      <w:r>
        <w:rPr>
          <w:rFonts w:asciiTheme="minorHAnsi" w:hAnsiTheme="minorHAnsi"/>
          <w:sz w:val="22"/>
          <w:szCs w:val="22"/>
        </w:rPr>
        <w:t xml:space="preserve"> </w:t>
      </w:r>
      <w:r w:rsidR="00BD1247" w:rsidRPr="006C34EC">
        <w:rPr>
          <w:rFonts w:asciiTheme="minorHAnsi" w:hAnsiTheme="minorHAnsi"/>
          <w:sz w:val="22"/>
          <w:szCs w:val="22"/>
        </w:rPr>
        <w:t>Os sintomas geralmente melhoram ao fim de cinco dias.</w:t>
      </w:r>
    </w:p>
    <w:p w:rsidR="00BD1247" w:rsidRPr="003A1B9E" w:rsidRDefault="00BD1247" w:rsidP="003A1B9E">
      <w:pPr>
        <w:pStyle w:val="PargrafodaLista"/>
        <w:numPr>
          <w:ilvl w:val="0"/>
          <w:numId w:val="1"/>
        </w:numPr>
        <w:rPr>
          <w:rFonts w:asciiTheme="minorHAnsi" w:hAnsiTheme="minorHAnsi"/>
          <w:b/>
          <w:sz w:val="22"/>
          <w:szCs w:val="22"/>
        </w:rPr>
      </w:pPr>
      <w:r w:rsidRPr="003A1B9E">
        <w:rPr>
          <w:rFonts w:asciiTheme="minorHAnsi" w:hAnsiTheme="minorHAnsi"/>
          <w:b/>
          <w:sz w:val="22"/>
          <w:szCs w:val="22"/>
          <w:u w:val="single"/>
        </w:rPr>
        <w:t>CICLO DE VIDA DO MOSQUITO</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A fêmea do mosquito põe seus ovos em qualquer recipiente que contenha água limpa, como caixas d'água, cisternas, latas, pneus, cacos de vidro, vasos de plantas etc</w:t>
      </w:r>
      <w:r w:rsidR="00502EBA">
        <w:rPr>
          <w:rFonts w:asciiTheme="minorHAnsi" w:hAnsiTheme="minorHAnsi"/>
          <w:sz w:val="22"/>
          <w:szCs w:val="22"/>
        </w:rPr>
        <w:t xml:space="preserve">. </w:t>
      </w:r>
      <w:r w:rsidRPr="006C34EC">
        <w:rPr>
          <w:rFonts w:asciiTheme="minorHAnsi" w:hAnsiTheme="minorHAnsi"/>
          <w:sz w:val="22"/>
          <w:szCs w:val="22"/>
        </w:rPr>
        <w:t>Os ovos ficam aderidos e sobrevivem mesmo que o recipiente fique seco. A substituição da água, mesmo sendo feita com frequência, é ineficiente. Dos ovos surgem as larvas, que depois de algum tempo na água, vão formar novos mosquitos adultos.</w:t>
      </w:r>
      <w:r w:rsidR="00502EBA">
        <w:rPr>
          <w:rFonts w:asciiTheme="minorHAnsi" w:hAnsiTheme="minorHAnsi"/>
          <w:sz w:val="22"/>
          <w:szCs w:val="22"/>
        </w:rPr>
        <w:t xml:space="preserve"> </w:t>
      </w:r>
      <w:r w:rsidRPr="006C34EC">
        <w:rPr>
          <w:rFonts w:asciiTheme="minorHAnsi" w:hAnsiTheme="minorHAnsi"/>
          <w:sz w:val="22"/>
          <w:szCs w:val="22"/>
        </w:rPr>
        <w:t>A prevenção da febre amarela se dá através do combate aos mosquitos e de vacinação.</w:t>
      </w:r>
    </w:p>
    <w:p w:rsidR="00BD1247" w:rsidRPr="003A1B9E" w:rsidRDefault="00BD1247" w:rsidP="003A1B9E">
      <w:pPr>
        <w:pStyle w:val="PargrafodaLista"/>
        <w:numPr>
          <w:ilvl w:val="0"/>
          <w:numId w:val="1"/>
        </w:numPr>
        <w:rPr>
          <w:rFonts w:asciiTheme="minorHAnsi" w:hAnsiTheme="minorHAnsi"/>
          <w:b/>
          <w:sz w:val="22"/>
          <w:szCs w:val="22"/>
          <w:u w:val="single"/>
        </w:rPr>
      </w:pPr>
      <w:r w:rsidRPr="003A1B9E">
        <w:rPr>
          <w:rFonts w:asciiTheme="minorHAnsi" w:hAnsiTheme="minorHAnsi"/>
          <w:b/>
          <w:sz w:val="22"/>
          <w:szCs w:val="22"/>
          <w:u w:val="single"/>
        </w:rPr>
        <w:t>Combate ao mosquito</w:t>
      </w:r>
    </w:p>
    <w:p w:rsidR="00BD1247" w:rsidRPr="006C34EC" w:rsidRDefault="00BD1247" w:rsidP="00BD1247">
      <w:pPr>
        <w:rPr>
          <w:rFonts w:asciiTheme="minorHAnsi" w:hAnsiTheme="minorHAnsi"/>
          <w:sz w:val="22"/>
          <w:szCs w:val="22"/>
        </w:rPr>
      </w:pPr>
      <w:r w:rsidRPr="006C34EC">
        <w:rPr>
          <w:rFonts w:asciiTheme="minorHAnsi" w:hAnsiTheme="minorHAnsi"/>
          <w:sz w:val="22"/>
          <w:szCs w:val="22"/>
        </w:rPr>
        <w:t>Utilizar água tratada com cloro (40 gotas de água sanitária a 2,5% para cada litro) para regar plantas.</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Desobstruir as calhas do telhado, para não haver acúmulo de água.</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Não deixar pneus ou recipientes que possam acumular água expostos à chuva.</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Manter sempre tapadas as caixas de água, cisternas, barris e filtros.</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Colocar os resíduos domiciliares em sacos plásticos fechados ou latões com tampa.</w:t>
      </w:r>
    </w:p>
    <w:p w:rsidR="00BD1247" w:rsidRPr="006C34EC" w:rsidRDefault="00BD1247" w:rsidP="00502EBA">
      <w:pPr>
        <w:jc w:val="both"/>
        <w:rPr>
          <w:rFonts w:asciiTheme="minorHAnsi" w:hAnsiTheme="minorHAnsi"/>
          <w:sz w:val="22"/>
          <w:szCs w:val="22"/>
        </w:rPr>
      </w:pPr>
      <w:r w:rsidRPr="006C34EC">
        <w:rPr>
          <w:rFonts w:asciiTheme="minorHAnsi" w:hAnsiTheme="minorHAnsi"/>
          <w:sz w:val="22"/>
          <w:szCs w:val="22"/>
        </w:rPr>
        <w:t>Não deixar o bico das garrafas para cima.</w:t>
      </w:r>
    </w:p>
    <w:p w:rsidR="00BD1247" w:rsidRPr="006C34EC" w:rsidRDefault="00BD1247" w:rsidP="00502EBA">
      <w:pPr>
        <w:jc w:val="both"/>
        <w:rPr>
          <w:rFonts w:asciiTheme="minorHAnsi" w:hAnsiTheme="minorHAnsi"/>
          <w:sz w:val="22"/>
          <w:szCs w:val="22"/>
        </w:rPr>
      </w:pPr>
    </w:p>
    <w:p w:rsidR="00BD1247" w:rsidRPr="006C34EC" w:rsidRDefault="00B16B83" w:rsidP="00BD1247">
      <w:pPr>
        <w:rPr>
          <w:rFonts w:asciiTheme="minorHAnsi" w:hAnsiTheme="minorHAnsi"/>
          <w:sz w:val="22"/>
          <w:szCs w:val="22"/>
        </w:rPr>
      </w:pPr>
      <w:r w:rsidRPr="00B16B83">
        <w:rPr>
          <w:rFonts w:asciiTheme="minorHAnsi" w:hAnsiTheme="minorHAnsi"/>
          <w:sz w:val="22"/>
          <w:szCs w:val="22"/>
        </w:rPr>
        <w:t>FEBRE AMARELA EM MINAS GERAIS</w:t>
      </w:r>
      <w:r>
        <w:rPr>
          <w:rFonts w:asciiTheme="minorHAnsi" w:hAnsiTheme="minorHAnsi"/>
          <w:sz w:val="22"/>
          <w:szCs w:val="22"/>
        </w:rPr>
        <w:t xml:space="preserve"> </w:t>
      </w:r>
      <w:r w:rsidR="00BD1247" w:rsidRPr="006C34EC">
        <w:rPr>
          <w:rFonts w:asciiTheme="minorHAnsi" w:hAnsiTheme="minorHAnsi"/>
          <w:sz w:val="22"/>
          <w:szCs w:val="22"/>
        </w:rPr>
        <w:t>Existe endemicamente na África  e América do Sul.</w:t>
      </w:r>
    </w:p>
    <w:p w:rsidR="00BD1247" w:rsidRPr="006C34EC" w:rsidRDefault="00B16B83" w:rsidP="00B16B83">
      <w:pPr>
        <w:jc w:val="both"/>
        <w:rPr>
          <w:rFonts w:asciiTheme="minorHAnsi" w:hAnsiTheme="minorHAnsi"/>
          <w:sz w:val="22"/>
          <w:szCs w:val="22"/>
        </w:rPr>
      </w:pPr>
      <w:r w:rsidRPr="006C34EC">
        <w:rPr>
          <w:rFonts w:asciiTheme="minorHAnsi" w:hAnsiTheme="minorHAnsi"/>
          <w:noProof/>
          <w:sz w:val="22"/>
          <w:szCs w:val="22"/>
        </w:rPr>
        <w:drawing>
          <wp:anchor distT="0" distB="0" distL="114300" distR="114300" simplePos="0" relativeHeight="251699200" behindDoc="0" locked="0" layoutInCell="1" allowOverlap="1" wp14:anchorId="03C1E415" wp14:editId="4057B918">
            <wp:simplePos x="0" y="0"/>
            <wp:positionH relativeFrom="margin">
              <wp:posOffset>3366770</wp:posOffset>
            </wp:positionH>
            <wp:positionV relativeFrom="margin">
              <wp:posOffset>6341110</wp:posOffset>
            </wp:positionV>
            <wp:extent cx="2439670" cy="2381250"/>
            <wp:effectExtent l="0" t="0" r="0" b="0"/>
            <wp:wrapSquare wrapText="bothSides"/>
            <wp:docPr id="25"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9670" cy="2381250"/>
                    </a:xfrm>
                    <a:prstGeom prst="rect">
                      <a:avLst/>
                    </a:prstGeom>
                    <a:noFill/>
                    <a:ln>
                      <a:noFill/>
                    </a:ln>
                  </pic:spPr>
                </pic:pic>
              </a:graphicData>
            </a:graphic>
          </wp:anchor>
        </w:drawing>
      </w:r>
      <w:r w:rsidR="00BD1247" w:rsidRPr="006C34EC">
        <w:rPr>
          <w:rFonts w:asciiTheme="minorHAnsi" w:hAnsiTheme="minorHAnsi"/>
          <w:sz w:val="22"/>
          <w:szCs w:val="22"/>
        </w:rPr>
        <w:t>Recentemente vários casos da doença têm sido registrados na região leste do estado de Minas Gerais, onde as suspeitas de óbitos em seres humanos passam de 30 casos. A população local também relatou dezenas de casos de óbitos de macacos na região, o que confirma uma epidemia reconhecida pelo governo do estado de Minas Gerais.</w:t>
      </w:r>
    </w:p>
    <w:p w:rsidR="00BD1247" w:rsidRDefault="00BD1247" w:rsidP="00BD1247">
      <w:pPr>
        <w:rPr>
          <w:rFonts w:asciiTheme="minorHAnsi" w:hAnsiTheme="minorHAnsi"/>
          <w:sz w:val="22"/>
          <w:szCs w:val="22"/>
        </w:rPr>
      </w:pPr>
      <w:r w:rsidRPr="006C34EC">
        <w:rPr>
          <w:rFonts w:asciiTheme="minorHAnsi" w:hAnsiTheme="minorHAnsi"/>
          <w:sz w:val="22"/>
          <w:szCs w:val="22"/>
        </w:rPr>
        <w:t>«Secretaria investiga 38 mortes suspeitas de febre amarela em MG». G1. Consultado em 14 de janeiro de 2017</w:t>
      </w:r>
    </w:p>
    <w:p w:rsidR="00B16B83" w:rsidRDefault="00B16B83" w:rsidP="00BD1247">
      <w:pPr>
        <w:rPr>
          <w:rFonts w:asciiTheme="minorHAnsi" w:hAnsiTheme="minorHAnsi"/>
          <w:sz w:val="22"/>
          <w:szCs w:val="22"/>
        </w:rPr>
      </w:pPr>
    </w:p>
    <w:p w:rsidR="00B16B83" w:rsidRDefault="00B16B83" w:rsidP="00BD1247">
      <w:pPr>
        <w:rPr>
          <w:rFonts w:asciiTheme="minorHAnsi" w:hAnsiTheme="minorHAnsi"/>
          <w:sz w:val="22"/>
          <w:szCs w:val="22"/>
        </w:rPr>
      </w:pPr>
    </w:p>
    <w:p w:rsidR="00B16B83" w:rsidRDefault="00B16B83" w:rsidP="00BD1247">
      <w:pPr>
        <w:rPr>
          <w:rFonts w:asciiTheme="minorHAnsi" w:hAnsiTheme="minorHAnsi"/>
          <w:sz w:val="22"/>
          <w:szCs w:val="22"/>
        </w:rPr>
      </w:pPr>
    </w:p>
    <w:p w:rsidR="00B16B83" w:rsidRDefault="00B16B83" w:rsidP="00BD1247">
      <w:pPr>
        <w:rPr>
          <w:rFonts w:asciiTheme="minorHAnsi" w:hAnsiTheme="minorHAnsi"/>
          <w:sz w:val="22"/>
          <w:szCs w:val="22"/>
        </w:rPr>
      </w:pPr>
    </w:p>
    <w:p w:rsidR="00B16B83" w:rsidRDefault="00B16B83" w:rsidP="00BD1247">
      <w:pPr>
        <w:rPr>
          <w:rFonts w:asciiTheme="minorHAnsi" w:hAnsiTheme="minorHAnsi"/>
          <w:sz w:val="22"/>
          <w:szCs w:val="22"/>
        </w:rPr>
      </w:pPr>
    </w:p>
    <w:p w:rsidR="00B16B83" w:rsidRPr="006C34EC" w:rsidRDefault="00B16B83" w:rsidP="00B16B83">
      <w:pPr>
        <w:jc w:val="right"/>
        <w:rPr>
          <w:rFonts w:asciiTheme="minorHAnsi" w:hAnsiTheme="minorHAnsi"/>
          <w:sz w:val="22"/>
          <w:szCs w:val="22"/>
        </w:rPr>
      </w:pPr>
      <w:r w:rsidRPr="006C34EC">
        <w:rPr>
          <w:rFonts w:asciiTheme="minorHAnsi" w:hAnsiTheme="minorHAnsi"/>
          <w:sz w:val="22"/>
          <w:szCs w:val="22"/>
          <w:u w:val="single"/>
        </w:rPr>
        <w:t>Área de endêmica da febre amarela.</w:t>
      </w:r>
    </w:p>
    <w:p w:rsidR="00BD1247" w:rsidRPr="006C34EC" w:rsidRDefault="00BD1247" w:rsidP="00BD1247">
      <w:pPr>
        <w:rPr>
          <w:rFonts w:asciiTheme="minorHAnsi" w:hAnsiTheme="minorHAnsi"/>
          <w:sz w:val="22"/>
          <w:szCs w:val="22"/>
        </w:rPr>
      </w:pPr>
      <w:r w:rsidRPr="006C34EC">
        <w:rPr>
          <w:rFonts w:asciiTheme="minorHAnsi" w:hAnsiTheme="minorHAnsi"/>
          <w:noProof/>
          <w:sz w:val="22"/>
          <w:szCs w:val="22"/>
        </w:rPr>
        <w:lastRenderedPageBreak/>
        <w:drawing>
          <wp:inline distT="0" distB="0" distL="0" distR="0" wp14:anchorId="7D61A028" wp14:editId="254A0F73">
            <wp:extent cx="5805377" cy="5047452"/>
            <wp:effectExtent l="0" t="0" r="5080" b="12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785" cy="5052154"/>
                    </a:xfrm>
                    <a:prstGeom prst="rect">
                      <a:avLst/>
                    </a:prstGeom>
                    <a:noFill/>
                  </pic:spPr>
                </pic:pic>
              </a:graphicData>
            </a:graphic>
          </wp:inline>
        </w:drawing>
      </w:r>
    </w:p>
    <w:p w:rsidR="00BD1247" w:rsidRDefault="00BD1247" w:rsidP="00BD1247">
      <w:pPr>
        <w:rPr>
          <w:rFonts w:asciiTheme="minorHAnsi" w:hAnsiTheme="minorHAnsi"/>
          <w:sz w:val="22"/>
          <w:szCs w:val="22"/>
        </w:rPr>
      </w:pPr>
    </w:p>
    <w:p w:rsidR="00B16B83" w:rsidRPr="006C34EC" w:rsidRDefault="00B16B83" w:rsidP="00BD1247">
      <w:pPr>
        <w:rPr>
          <w:rFonts w:asciiTheme="minorHAnsi" w:hAnsiTheme="minorHAnsi"/>
          <w:sz w:val="22"/>
          <w:szCs w:val="22"/>
        </w:rPr>
      </w:pPr>
      <w:r>
        <w:rPr>
          <w:noProof/>
        </w:rPr>
        <w:lastRenderedPageBreak/>
        <w:drawing>
          <wp:inline distT="0" distB="0" distL="0" distR="0" wp14:anchorId="5C91C567" wp14:editId="5F4EE7BE">
            <wp:extent cx="5676961" cy="3997842"/>
            <wp:effectExtent l="0" t="0" r="0" b="3175"/>
            <wp:docPr id="31" name="Imagem 31" descr="http://infogbucket.s3.amazonaws.com/arquivos/2017/01/18/febre_info_online-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gbucket.s3.amazonaws.com/arquivos/2017/01/18/febre_info_online-des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2831" cy="4001976"/>
                    </a:xfrm>
                    <a:prstGeom prst="rect">
                      <a:avLst/>
                    </a:prstGeom>
                    <a:noFill/>
                    <a:ln>
                      <a:noFill/>
                    </a:ln>
                  </pic:spPr>
                </pic:pic>
              </a:graphicData>
            </a:graphic>
          </wp:inline>
        </w:drawing>
      </w: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u w:val="single"/>
        </w:rPr>
      </w:pPr>
      <w:r w:rsidRPr="006C34EC">
        <w:rPr>
          <w:rFonts w:asciiTheme="minorHAnsi" w:hAnsiTheme="minorHAnsi"/>
          <w:sz w:val="22"/>
          <w:szCs w:val="22"/>
          <w:u w:val="single"/>
        </w:rPr>
        <w:t>Desenvolvimento da Febre Amarela no Brasil</w:t>
      </w:r>
    </w:p>
    <w:p w:rsidR="00BD1247" w:rsidRPr="006C34EC" w:rsidRDefault="00B16B83" w:rsidP="00BD1247">
      <w:pPr>
        <w:rPr>
          <w:rFonts w:asciiTheme="minorHAnsi" w:hAnsiTheme="minorHAnsi"/>
          <w:sz w:val="22"/>
          <w:szCs w:val="22"/>
        </w:rPr>
      </w:pPr>
      <w:r w:rsidRPr="00B16B83">
        <w:rPr>
          <w:rFonts w:asciiTheme="minorHAnsi" w:hAnsiTheme="minorHAnsi"/>
          <w:noProof/>
          <w:sz w:val="22"/>
          <w:szCs w:val="22"/>
        </w:rPr>
        <mc:AlternateContent>
          <mc:Choice Requires="wps">
            <w:drawing>
              <wp:anchor distT="0" distB="0" distL="114300" distR="114300" simplePos="0" relativeHeight="251701248" behindDoc="0" locked="0" layoutInCell="1" allowOverlap="1" wp14:editId="36B11C9B">
                <wp:simplePos x="0" y="0"/>
                <wp:positionH relativeFrom="column">
                  <wp:posOffset>2924</wp:posOffset>
                </wp:positionH>
                <wp:positionV relativeFrom="paragraph">
                  <wp:posOffset>76952</wp:posOffset>
                </wp:positionV>
                <wp:extent cx="3923414" cy="3413051"/>
                <wp:effectExtent l="0" t="0" r="20320" b="1651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414" cy="3413051"/>
                        </a:xfrm>
                        <a:prstGeom prst="rect">
                          <a:avLst/>
                        </a:prstGeom>
                        <a:solidFill>
                          <a:srgbClr val="FFFFFF"/>
                        </a:solidFill>
                        <a:ln w="9525">
                          <a:solidFill>
                            <a:srgbClr val="000000"/>
                          </a:solidFill>
                          <a:miter lim="800000"/>
                          <a:headEnd/>
                          <a:tailEnd/>
                        </a:ln>
                      </wps:spPr>
                      <wps:txbx>
                        <w:txbxContent>
                          <w:p w:rsidR="00B16B83" w:rsidRDefault="00B16B83">
                            <w:r w:rsidRPr="006C34EC">
                              <w:rPr>
                                <w:rFonts w:asciiTheme="minorHAnsi" w:hAnsiTheme="minorHAnsi"/>
                                <w:noProof/>
                                <w:sz w:val="22"/>
                                <w:szCs w:val="22"/>
                              </w:rPr>
                              <w:drawing>
                                <wp:inline distT="0" distB="0" distL="0" distR="0" wp14:anchorId="4EA2C9AB" wp14:editId="561F7CC9">
                                  <wp:extent cx="3795823" cy="335932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4063" cy="33577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pt;margin-top:6.05pt;width:308.95pt;height:26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">
                <v:textbox>
                  <w:txbxContent>
                    <w:p w:rsidR="00B16B83" w:rsidRDefault="00B16B83">
                      <w:r w:rsidRPr="006C34EC">
                        <w:rPr>
                          <w:rFonts w:asciiTheme="minorHAnsi" w:hAnsiTheme="minorHAnsi"/>
                          <w:noProof/>
                          <w:sz w:val="22"/>
                          <w:szCs w:val="22"/>
                        </w:rPr>
                        <w:drawing>
                          <wp:inline distT="0" distB="0" distL="0" distR="0" wp14:anchorId="4EA2C9AB" wp14:editId="561F7CC9">
                            <wp:extent cx="3795823" cy="3359327"/>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94063" cy="3357769"/>
                                    </a:xfrm>
                                    <a:prstGeom prst="rect">
                                      <a:avLst/>
                                    </a:prstGeom>
                                  </pic:spPr>
                                </pic:pic>
                              </a:graphicData>
                            </a:graphic>
                          </wp:inline>
                        </w:drawing>
                      </w:r>
                    </w:p>
                  </w:txbxContent>
                </v:textbox>
              </v:shape>
            </w:pict>
          </mc:Fallback>
        </mc:AlternateContent>
      </w:r>
    </w:p>
    <w:p w:rsidR="00BD1247" w:rsidRPr="006C34EC" w:rsidRDefault="00BD1247" w:rsidP="00BD1247">
      <w:pPr>
        <w:rPr>
          <w:rFonts w:asciiTheme="minorHAnsi" w:hAnsiTheme="minorHAnsi"/>
          <w:sz w:val="22"/>
          <w:szCs w:val="22"/>
        </w:rPr>
      </w:pPr>
    </w:p>
    <w:p w:rsidR="00BD1247" w:rsidRDefault="00BD1247" w:rsidP="00BD1247">
      <w:pPr>
        <w:rPr>
          <w:rFonts w:asciiTheme="minorHAnsi" w:hAnsiTheme="minorHAnsi"/>
          <w:sz w:val="22"/>
          <w:szCs w:val="22"/>
          <w:u w:val="single"/>
        </w:rPr>
      </w:pPr>
      <w:r w:rsidRPr="006C34EC">
        <w:rPr>
          <w:rFonts w:asciiTheme="minorHAnsi" w:hAnsiTheme="minorHAnsi"/>
          <w:sz w:val="22"/>
          <w:szCs w:val="22"/>
        </w:rPr>
        <w:t xml:space="preserve">                </w:t>
      </w:r>
      <w:r w:rsidRPr="006C34EC">
        <w:rPr>
          <w:rFonts w:asciiTheme="minorHAnsi" w:hAnsiTheme="minorHAnsi"/>
          <w:sz w:val="22"/>
          <w:szCs w:val="22"/>
          <w:u w:val="single"/>
        </w:rPr>
        <w:t>Tragédia de Mariana</w:t>
      </w: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Default="00B16B83" w:rsidP="00BD1247">
      <w:pPr>
        <w:rPr>
          <w:rFonts w:asciiTheme="minorHAnsi" w:hAnsiTheme="minorHAnsi"/>
          <w:sz w:val="22"/>
          <w:szCs w:val="22"/>
          <w:u w:val="single"/>
        </w:rPr>
      </w:pPr>
    </w:p>
    <w:p w:rsidR="00B16B83" w:rsidRPr="006C34EC" w:rsidRDefault="00B16B83" w:rsidP="00BD1247">
      <w:pPr>
        <w:rPr>
          <w:rFonts w:asciiTheme="minorHAnsi" w:hAnsiTheme="minorHAnsi"/>
          <w:sz w:val="22"/>
          <w:szCs w:val="22"/>
          <w:u w:val="single"/>
        </w:rPr>
      </w:pPr>
    </w:p>
    <w:p w:rsidR="00BD1247" w:rsidRPr="00BE776D" w:rsidRDefault="00BD1247" w:rsidP="00B16B83">
      <w:pPr>
        <w:jc w:val="both"/>
        <w:rPr>
          <w:rFonts w:ascii="Berlin Sans FB Demi" w:hAnsi="Berlin Sans FB Demi"/>
          <w:b/>
          <w:sz w:val="26"/>
          <w:szCs w:val="26"/>
        </w:rPr>
      </w:pPr>
      <w:r w:rsidRPr="00BE776D">
        <w:rPr>
          <w:rFonts w:ascii="Berlin Sans FB Demi" w:hAnsi="Berlin Sans FB Demi"/>
          <w:b/>
          <w:sz w:val="26"/>
          <w:szCs w:val="26"/>
        </w:rPr>
        <w:t>Mariana (MG) - Área afetada pelo rompimento de barragem no distrito de Bento Rodrigues, zona rural de Mariana, em Minas Gerais (Antonio Cruz/Agência Brasil)</w:t>
      </w:r>
    </w:p>
    <w:p w:rsidR="00BD1247" w:rsidRPr="006C34EC" w:rsidRDefault="00BE776D" w:rsidP="00B16B83">
      <w:pPr>
        <w:jc w:val="both"/>
        <w:rPr>
          <w:rFonts w:asciiTheme="minorHAnsi" w:hAnsiTheme="minorHAnsi"/>
          <w:sz w:val="22"/>
          <w:szCs w:val="22"/>
        </w:rPr>
      </w:pPr>
      <w:r>
        <w:rPr>
          <w:rFonts w:asciiTheme="minorHAnsi" w:hAnsiTheme="minorHAnsi"/>
          <w:sz w:val="22"/>
          <w:szCs w:val="22"/>
        </w:rPr>
        <w:lastRenderedPageBreak/>
        <w:tab/>
      </w:r>
      <w:r w:rsidR="00BD1247" w:rsidRPr="006C34EC">
        <w:rPr>
          <w:rFonts w:asciiTheme="minorHAnsi" w:hAnsiTheme="minorHAnsi"/>
          <w:sz w:val="22"/>
          <w:szCs w:val="22"/>
        </w:rPr>
        <w:t>A área onde ocorre o surto atual é próxima do local onde houve o maior desastre ambiental do país: o rompimento da barragem do Fundão, em Mariana, que completou um ano em novembro passado. O rejeito da barragem chegou até Linhares, litoral do Espírito Santo. A pesquisadora afirma, entretanto, que não é possível correlacionar os dois episódios, já que não existem estudos sobre o tema. "O desastre de Mariana é mais um fator de degradação que deve ser considerado na análise, mas ninguém pode dizer que é o único", ressaltou ela. Em nota, a Fundação Renova, criada para cuidar dos danos da tragédia pela Samarco, gestora da barragem, afirmou que "irá mobilizar especialistas para promover um painel de debates em torno do assunto". "Trata-se de uma fronteira de conhecimento e a Renova acredita que o avanço científico deve ser buscado, de forma compartilhada, em prol da coletividade, independentemente de uma possível relação entre os episódios atuais e o rompimento da barragem", destacou.</w:t>
      </w:r>
    </w:p>
    <w:p w:rsidR="00BE776D" w:rsidRDefault="00BE776D" w:rsidP="00B16B83">
      <w:pPr>
        <w:jc w:val="both"/>
        <w:rPr>
          <w:rFonts w:asciiTheme="minorHAnsi" w:hAnsiTheme="minorHAnsi"/>
          <w:sz w:val="22"/>
          <w:szCs w:val="22"/>
          <w:u w:val="single"/>
        </w:rPr>
      </w:pPr>
    </w:p>
    <w:p w:rsidR="00BD1247" w:rsidRPr="00BE776D" w:rsidRDefault="00BD1247" w:rsidP="00B16B83">
      <w:pPr>
        <w:jc w:val="both"/>
        <w:rPr>
          <w:rFonts w:ascii="Berlin Sans FB Demi" w:hAnsi="Berlin Sans FB Demi"/>
          <w:sz w:val="26"/>
          <w:szCs w:val="26"/>
          <w:u w:val="single"/>
        </w:rPr>
      </w:pPr>
      <w:r w:rsidRPr="00BE776D">
        <w:rPr>
          <w:rFonts w:ascii="Berlin Sans FB Demi" w:hAnsi="Berlin Sans FB Demi"/>
          <w:sz w:val="26"/>
          <w:szCs w:val="26"/>
          <w:u w:val="single"/>
        </w:rPr>
        <w:t>Degradação ambiental</w:t>
      </w:r>
    </w:p>
    <w:p w:rsidR="00BD1247" w:rsidRPr="006C34EC" w:rsidRDefault="00BE776D" w:rsidP="00B16B83">
      <w:pPr>
        <w:jc w:val="both"/>
        <w:rPr>
          <w:rFonts w:asciiTheme="minorHAnsi" w:hAnsiTheme="minorHAnsi"/>
          <w:sz w:val="22"/>
          <w:szCs w:val="22"/>
        </w:rPr>
      </w:pPr>
      <w:r>
        <w:rPr>
          <w:rFonts w:asciiTheme="minorHAnsi" w:hAnsiTheme="minorHAnsi"/>
          <w:sz w:val="22"/>
          <w:szCs w:val="22"/>
        </w:rPr>
        <w:tab/>
      </w:r>
      <w:r w:rsidR="00BD1247" w:rsidRPr="006C34EC">
        <w:rPr>
          <w:rFonts w:asciiTheme="minorHAnsi" w:hAnsiTheme="minorHAnsi"/>
          <w:sz w:val="22"/>
          <w:szCs w:val="22"/>
        </w:rPr>
        <w:t xml:space="preserve">Não se sabe exatamente o que pode ter causado o atual surto em Minas Gerais, nem o aumento de casos extra-amazônicos da doença no país nos últimos anos. O infectologista Celso </w:t>
      </w:r>
      <w:proofErr w:type="spellStart"/>
      <w:r w:rsidR="00BD1247" w:rsidRPr="006C34EC">
        <w:rPr>
          <w:rFonts w:asciiTheme="minorHAnsi" w:hAnsiTheme="minorHAnsi"/>
          <w:sz w:val="22"/>
          <w:szCs w:val="22"/>
        </w:rPr>
        <w:t>Granato</w:t>
      </w:r>
      <w:proofErr w:type="spellEnd"/>
      <w:r w:rsidR="00BD1247" w:rsidRPr="006C34EC">
        <w:rPr>
          <w:rFonts w:asciiTheme="minorHAnsi" w:hAnsiTheme="minorHAnsi"/>
          <w:sz w:val="22"/>
          <w:szCs w:val="22"/>
        </w:rPr>
        <w:t xml:space="preserve">, do Fleury, afirma que existe um ciclo natural da febre amarela entre os macacos, que varia conforme o clima e a época. "O período de chuva facilita a procriação do mosquito e quando aumenta muito a população de macacos tende a haver mais surtos, já que eles são extremamente sensíveis à febre amarela", explica. O surto em Minas foi precedido pelo aumento de morte de primatas contaminados pela doença tanto em áreas mineiras como no Espírito Santo. "A ocorrência de aumento de febre amarela na floresta é esperado. O que não é esperado é que ela passe para a população humana", ressalta </w:t>
      </w:r>
      <w:proofErr w:type="spellStart"/>
      <w:r w:rsidR="00BD1247" w:rsidRPr="006C34EC">
        <w:rPr>
          <w:rFonts w:asciiTheme="minorHAnsi" w:hAnsiTheme="minorHAnsi"/>
          <w:sz w:val="22"/>
          <w:szCs w:val="22"/>
        </w:rPr>
        <w:t>Granato</w:t>
      </w:r>
      <w:proofErr w:type="spellEnd"/>
      <w:r w:rsidR="00BD1247" w:rsidRPr="006C34EC">
        <w:rPr>
          <w:rFonts w:asciiTheme="minorHAnsi" w:hAnsiTheme="minorHAnsi"/>
          <w:sz w:val="22"/>
          <w:szCs w:val="22"/>
        </w:rPr>
        <w:t xml:space="preserve">. Para ele, o aumento de casos entre os humanos têm, provavelmente, relação com a diminuição da cobertura vacinal. </w:t>
      </w: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BD1247" w:rsidRPr="006C34EC" w:rsidRDefault="00BD1247" w:rsidP="00BD1247">
      <w:pPr>
        <w:rPr>
          <w:rFonts w:asciiTheme="minorHAnsi" w:hAnsiTheme="minorHAnsi"/>
          <w:sz w:val="22"/>
          <w:szCs w:val="22"/>
        </w:rPr>
      </w:pPr>
    </w:p>
    <w:p w:rsidR="0027129C" w:rsidRPr="006C34EC" w:rsidRDefault="0027129C" w:rsidP="00BD1247">
      <w:pPr>
        <w:rPr>
          <w:rFonts w:asciiTheme="minorHAnsi" w:hAnsiTheme="minorHAnsi"/>
          <w:sz w:val="22"/>
          <w:szCs w:val="22"/>
        </w:rPr>
      </w:pPr>
    </w:p>
    <w:sectPr w:rsidR="0027129C" w:rsidRPr="006C34EC" w:rsidSect="00502EBA">
      <w:type w:val="continuous"/>
      <w:pgSz w:w="11906" w:h="16838"/>
      <w:pgMar w:top="1417"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23B" w:rsidRDefault="0001623B" w:rsidP="0027129C">
      <w:r>
        <w:separator/>
      </w:r>
    </w:p>
  </w:endnote>
  <w:endnote w:type="continuationSeparator" w:id="0">
    <w:p w:rsidR="0001623B" w:rsidRDefault="0001623B" w:rsidP="0027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6D" w:rsidRPr="00BE776D" w:rsidRDefault="00BE776D" w:rsidP="00BE776D">
    <w:pPr>
      <w:pStyle w:val="Rodap"/>
      <w:pBdr>
        <w:bottom w:val="single" w:sz="18" w:space="1" w:color="auto"/>
      </w:pBdr>
      <w:tabs>
        <w:tab w:val="clear" w:pos="4252"/>
        <w:tab w:val="clear" w:pos="8504"/>
        <w:tab w:val="center" w:pos="-6663"/>
      </w:tabs>
      <w:ind w:left="-851" w:right="-852"/>
      <w:jc w:val="right"/>
      <w:rPr>
        <w:rFonts w:asciiTheme="minorHAnsi" w:hAnsiTheme="minorHAnsi"/>
      </w:rPr>
    </w:pPr>
    <w:r w:rsidRPr="00BE776D">
      <w:rPr>
        <w:rFonts w:asciiTheme="minorHAnsi" w:hAnsiTheme="minorHAnsi"/>
        <w:b/>
      </w:rPr>
      <w:t>COLÉGIO APLICATIVO</w:t>
    </w:r>
    <w:r>
      <w:rPr>
        <w:rFonts w:asciiTheme="minorHAnsi" w:hAnsiTheme="minorHAnsi"/>
      </w:rPr>
      <w:tab/>
    </w:r>
    <w:r w:rsidRPr="00BE776D">
      <w:rPr>
        <w:rFonts w:asciiTheme="minorHAnsi" w:hAnsiTheme="minorHAnsi"/>
      </w:rPr>
      <w:t>Atividade de Educação Ambiental - profª. Angélica – 6º e 7º anos – fevereiro 2017</w:t>
    </w:r>
  </w:p>
  <w:p w:rsidR="00BE776D" w:rsidRDefault="00BE77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23B" w:rsidRDefault="0001623B" w:rsidP="0027129C">
      <w:r>
        <w:separator/>
      </w:r>
    </w:p>
  </w:footnote>
  <w:footnote w:type="continuationSeparator" w:id="0">
    <w:p w:rsidR="0001623B" w:rsidRDefault="0001623B" w:rsidP="00271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4460EE"/>
    <w:multiLevelType w:val="hybridMultilevel"/>
    <w:tmpl w:val="D6EA4BB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29C"/>
    <w:rsid w:val="00002165"/>
    <w:rsid w:val="00007850"/>
    <w:rsid w:val="00007B51"/>
    <w:rsid w:val="00011BAD"/>
    <w:rsid w:val="000122C3"/>
    <w:rsid w:val="00013B1B"/>
    <w:rsid w:val="00014690"/>
    <w:rsid w:val="0001623B"/>
    <w:rsid w:val="0002016D"/>
    <w:rsid w:val="0002056D"/>
    <w:rsid w:val="00020CA0"/>
    <w:rsid w:val="00020F5C"/>
    <w:rsid w:val="00021D5B"/>
    <w:rsid w:val="000222E0"/>
    <w:rsid w:val="000229C1"/>
    <w:rsid w:val="000240F2"/>
    <w:rsid w:val="00026BB7"/>
    <w:rsid w:val="00027580"/>
    <w:rsid w:val="00027BE6"/>
    <w:rsid w:val="00030784"/>
    <w:rsid w:val="0003118E"/>
    <w:rsid w:val="00031536"/>
    <w:rsid w:val="00033292"/>
    <w:rsid w:val="00033974"/>
    <w:rsid w:val="000341C3"/>
    <w:rsid w:val="00034E01"/>
    <w:rsid w:val="000355C2"/>
    <w:rsid w:val="00037AA1"/>
    <w:rsid w:val="00040F86"/>
    <w:rsid w:val="000420D1"/>
    <w:rsid w:val="00042502"/>
    <w:rsid w:val="00042DBA"/>
    <w:rsid w:val="000446EF"/>
    <w:rsid w:val="00046E15"/>
    <w:rsid w:val="000530F9"/>
    <w:rsid w:val="0005375E"/>
    <w:rsid w:val="00055FDB"/>
    <w:rsid w:val="00056320"/>
    <w:rsid w:val="000602C8"/>
    <w:rsid w:val="00061222"/>
    <w:rsid w:val="000612FC"/>
    <w:rsid w:val="00061892"/>
    <w:rsid w:val="00063C66"/>
    <w:rsid w:val="00064031"/>
    <w:rsid w:val="000641BA"/>
    <w:rsid w:val="00066625"/>
    <w:rsid w:val="00067CCE"/>
    <w:rsid w:val="00070F22"/>
    <w:rsid w:val="00071B76"/>
    <w:rsid w:val="00071F22"/>
    <w:rsid w:val="0007298B"/>
    <w:rsid w:val="0007356A"/>
    <w:rsid w:val="0007368A"/>
    <w:rsid w:val="00073EAC"/>
    <w:rsid w:val="000753E3"/>
    <w:rsid w:val="00075EF4"/>
    <w:rsid w:val="0007628C"/>
    <w:rsid w:val="00077A36"/>
    <w:rsid w:val="00081E5B"/>
    <w:rsid w:val="000824ED"/>
    <w:rsid w:val="00083B23"/>
    <w:rsid w:val="00083C00"/>
    <w:rsid w:val="00086536"/>
    <w:rsid w:val="00086B82"/>
    <w:rsid w:val="0009047C"/>
    <w:rsid w:val="00090D95"/>
    <w:rsid w:val="000922C6"/>
    <w:rsid w:val="0009249E"/>
    <w:rsid w:val="000937F9"/>
    <w:rsid w:val="000940C4"/>
    <w:rsid w:val="00095966"/>
    <w:rsid w:val="00095A20"/>
    <w:rsid w:val="00096F4B"/>
    <w:rsid w:val="00097B53"/>
    <w:rsid w:val="000A0C81"/>
    <w:rsid w:val="000A2632"/>
    <w:rsid w:val="000A5B1A"/>
    <w:rsid w:val="000A6A9E"/>
    <w:rsid w:val="000A7DCA"/>
    <w:rsid w:val="000B04A8"/>
    <w:rsid w:val="000B09BD"/>
    <w:rsid w:val="000B1197"/>
    <w:rsid w:val="000B2DF1"/>
    <w:rsid w:val="000B6314"/>
    <w:rsid w:val="000C0024"/>
    <w:rsid w:val="000C1241"/>
    <w:rsid w:val="000C2A8C"/>
    <w:rsid w:val="000C2C6A"/>
    <w:rsid w:val="000C2E1E"/>
    <w:rsid w:val="000C38A9"/>
    <w:rsid w:val="000C4036"/>
    <w:rsid w:val="000C5C98"/>
    <w:rsid w:val="000C6A07"/>
    <w:rsid w:val="000C7D53"/>
    <w:rsid w:val="000D361A"/>
    <w:rsid w:val="000D3CCF"/>
    <w:rsid w:val="000D3F39"/>
    <w:rsid w:val="000D57AB"/>
    <w:rsid w:val="000D6397"/>
    <w:rsid w:val="000E0C1E"/>
    <w:rsid w:val="000E4032"/>
    <w:rsid w:val="000E6EB2"/>
    <w:rsid w:val="000F03D5"/>
    <w:rsid w:val="000F09F4"/>
    <w:rsid w:val="000F0FD8"/>
    <w:rsid w:val="000F1BD3"/>
    <w:rsid w:val="000F2F5C"/>
    <w:rsid w:val="000F4214"/>
    <w:rsid w:val="000F440E"/>
    <w:rsid w:val="000F4567"/>
    <w:rsid w:val="000F5164"/>
    <w:rsid w:val="000F556D"/>
    <w:rsid w:val="000F64DD"/>
    <w:rsid w:val="000F70C6"/>
    <w:rsid w:val="000F7CFB"/>
    <w:rsid w:val="000F7D09"/>
    <w:rsid w:val="000F7EE0"/>
    <w:rsid w:val="00101DB5"/>
    <w:rsid w:val="00102A50"/>
    <w:rsid w:val="00102AB2"/>
    <w:rsid w:val="00102E03"/>
    <w:rsid w:val="00103475"/>
    <w:rsid w:val="0010480A"/>
    <w:rsid w:val="0010528B"/>
    <w:rsid w:val="0010568C"/>
    <w:rsid w:val="001066B4"/>
    <w:rsid w:val="001069CC"/>
    <w:rsid w:val="00107D5E"/>
    <w:rsid w:val="00110837"/>
    <w:rsid w:val="00111300"/>
    <w:rsid w:val="00111CEF"/>
    <w:rsid w:val="00112277"/>
    <w:rsid w:val="00112B2E"/>
    <w:rsid w:val="00113AF4"/>
    <w:rsid w:val="0011438A"/>
    <w:rsid w:val="00115186"/>
    <w:rsid w:val="00115C88"/>
    <w:rsid w:val="001161C7"/>
    <w:rsid w:val="00116C44"/>
    <w:rsid w:val="00117178"/>
    <w:rsid w:val="00120998"/>
    <w:rsid w:val="00121400"/>
    <w:rsid w:val="00121827"/>
    <w:rsid w:val="00123962"/>
    <w:rsid w:val="00123C44"/>
    <w:rsid w:val="00123C97"/>
    <w:rsid w:val="001245DE"/>
    <w:rsid w:val="00124C18"/>
    <w:rsid w:val="00124DE8"/>
    <w:rsid w:val="00124E2C"/>
    <w:rsid w:val="00126EFB"/>
    <w:rsid w:val="00127880"/>
    <w:rsid w:val="00130814"/>
    <w:rsid w:val="00131609"/>
    <w:rsid w:val="0013254B"/>
    <w:rsid w:val="00133429"/>
    <w:rsid w:val="00134DF0"/>
    <w:rsid w:val="001372B2"/>
    <w:rsid w:val="00137338"/>
    <w:rsid w:val="001373AA"/>
    <w:rsid w:val="001373BA"/>
    <w:rsid w:val="001427AF"/>
    <w:rsid w:val="0014282E"/>
    <w:rsid w:val="001430FC"/>
    <w:rsid w:val="00144A68"/>
    <w:rsid w:val="0014577B"/>
    <w:rsid w:val="0014602B"/>
    <w:rsid w:val="00146BBF"/>
    <w:rsid w:val="00150C01"/>
    <w:rsid w:val="00151714"/>
    <w:rsid w:val="00151BCD"/>
    <w:rsid w:val="00151CB6"/>
    <w:rsid w:val="00151DC8"/>
    <w:rsid w:val="00152F86"/>
    <w:rsid w:val="00153EE3"/>
    <w:rsid w:val="00155BED"/>
    <w:rsid w:val="00155C7A"/>
    <w:rsid w:val="0015705A"/>
    <w:rsid w:val="00157848"/>
    <w:rsid w:val="001605AB"/>
    <w:rsid w:val="001610F6"/>
    <w:rsid w:val="00163787"/>
    <w:rsid w:val="001656AE"/>
    <w:rsid w:val="001658C2"/>
    <w:rsid w:val="0016657F"/>
    <w:rsid w:val="00166BC6"/>
    <w:rsid w:val="00170D1D"/>
    <w:rsid w:val="001723F1"/>
    <w:rsid w:val="0017252C"/>
    <w:rsid w:val="00172EB1"/>
    <w:rsid w:val="001733E3"/>
    <w:rsid w:val="00173E0D"/>
    <w:rsid w:val="00176292"/>
    <w:rsid w:val="00176467"/>
    <w:rsid w:val="00176C83"/>
    <w:rsid w:val="00176E85"/>
    <w:rsid w:val="001772C2"/>
    <w:rsid w:val="00177454"/>
    <w:rsid w:val="001810F8"/>
    <w:rsid w:val="00182937"/>
    <w:rsid w:val="00182AB5"/>
    <w:rsid w:val="0018366B"/>
    <w:rsid w:val="00183A64"/>
    <w:rsid w:val="00184930"/>
    <w:rsid w:val="0019097D"/>
    <w:rsid w:val="00191DFB"/>
    <w:rsid w:val="00192ADF"/>
    <w:rsid w:val="00192FED"/>
    <w:rsid w:val="00193014"/>
    <w:rsid w:val="001932E5"/>
    <w:rsid w:val="00193353"/>
    <w:rsid w:val="00193DD2"/>
    <w:rsid w:val="001940ED"/>
    <w:rsid w:val="00194EC7"/>
    <w:rsid w:val="0019581A"/>
    <w:rsid w:val="001A12D5"/>
    <w:rsid w:val="001A25AC"/>
    <w:rsid w:val="001A6BF3"/>
    <w:rsid w:val="001B0E46"/>
    <w:rsid w:val="001B3241"/>
    <w:rsid w:val="001B4341"/>
    <w:rsid w:val="001B5907"/>
    <w:rsid w:val="001B5D4C"/>
    <w:rsid w:val="001B5E79"/>
    <w:rsid w:val="001B6949"/>
    <w:rsid w:val="001C0FB2"/>
    <w:rsid w:val="001C2E19"/>
    <w:rsid w:val="001C4BCA"/>
    <w:rsid w:val="001C5629"/>
    <w:rsid w:val="001C71DC"/>
    <w:rsid w:val="001C7DD1"/>
    <w:rsid w:val="001D0532"/>
    <w:rsid w:val="001D1587"/>
    <w:rsid w:val="001D1698"/>
    <w:rsid w:val="001D17E0"/>
    <w:rsid w:val="001D4353"/>
    <w:rsid w:val="001D45E8"/>
    <w:rsid w:val="001D6570"/>
    <w:rsid w:val="001D70B3"/>
    <w:rsid w:val="001E0D6A"/>
    <w:rsid w:val="001E19C2"/>
    <w:rsid w:val="001E311E"/>
    <w:rsid w:val="001E38A3"/>
    <w:rsid w:val="001E46D7"/>
    <w:rsid w:val="001E48A1"/>
    <w:rsid w:val="001E50C5"/>
    <w:rsid w:val="001E5B33"/>
    <w:rsid w:val="001E6A3B"/>
    <w:rsid w:val="001E6AAB"/>
    <w:rsid w:val="001E6B06"/>
    <w:rsid w:val="001E7BC5"/>
    <w:rsid w:val="001E7D40"/>
    <w:rsid w:val="001F0A51"/>
    <w:rsid w:val="001F173C"/>
    <w:rsid w:val="001F32D1"/>
    <w:rsid w:val="001F35F2"/>
    <w:rsid w:val="001F40DD"/>
    <w:rsid w:val="001F4432"/>
    <w:rsid w:val="001F459A"/>
    <w:rsid w:val="001F534B"/>
    <w:rsid w:val="001F6A31"/>
    <w:rsid w:val="001F7030"/>
    <w:rsid w:val="001F7C83"/>
    <w:rsid w:val="0020283F"/>
    <w:rsid w:val="0020385D"/>
    <w:rsid w:val="00203BD7"/>
    <w:rsid w:val="002059D0"/>
    <w:rsid w:val="002067D9"/>
    <w:rsid w:val="00210E81"/>
    <w:rsid w:val="002115F5"/>
    <w:rsid w:val="00211B0E"/>
    <w:rsid w:val="0021324B"/>
    <w:rsid w:val="002133A4"/>
    <w:rsid w:val="002135C4"/>
    <w:rsid w:val="00214B79"/>
    <w:rsid w:val="00214C28"/>
    <w:rsid w:val="00214C77"/>
    <w:rsid w:val="00215530"/>
    <w:rsid w:val="00217E17"/>
    <w:rsid w:val="00220A21"/>
    <w:rsid w:val="002226E6"/>
    <w:rsid w:val="00222960"/>
    <w:rsid w:val="00226207"/>
    <w:rsid w:val="0022680C"/>
    <w:rsid w:val="00230AD7"/>
    <w:rsid w:val="00230BC3"/>
    <w:rsid w:val="002313CB"/>
    <w:rsid w:val="002337B7"/>
    <w:rsid w:val="00233A42"/>
    <w:rsid w:val="00233B2C"/>
    <w:rsid w:val="00234653"/>
    <w:rsid w:val="00235088"/>
    <w:rsid w:val="00236AF1"/>
    <w:rsid w:val="00236EF0"/>
    <w:rsid w:val="002374BB"/>
    <w:rsid w:val="0024025C"/>
    <w:rsid w:val="0024027A"/>
    <w:rsid w:val="00242FD6"/>
    <w:rsid w:val="00243A89"/>
    <w:rsid w:val="0024670E"/>
    <w:rsid w:val="00250C57"/>
    <w:rsid w:val="0025104E"/>
    <w:rsid w:val="002523F5"/>
    <w:rsid w:val="00252632"/>
    <w:rsid w:val="0025360F"/>
    <w:rsid w:val="00254DE8"/>
    <w:rsid w:val="00256A88"/>
    <w:rsid w:val="002576F5"/>
    <w:rsid w:val="00257B92"/>
    <w:rsid w:val="002605DA"/>
    <w:rsid w:val="00261C19"/>
    <w:rsid w:val="00262AE2"/>
    <w:rsid w:val="00262BBC"/>
    <w:rsid w:val="00262C96"/>
    <w:rsid w:val="00263AB2"/>
    <w:rsid w:val="00265A57"/>
    <w:rsid w:val="00266499"/>
    <w:rsid w:val="00267C20"/>
    <w:rsid w:val="0027129C"/>
    <w:rsid w:val="002717EF"/>
    <w:rsid w:val="002720A6"/>
    <w:rsid w:val="002722A1"/>
    <w:rsid w:val="0027321C"/>
    <w:rsid w:val="00274257"/>
    <w:rsid w:val="00274FD8"/>
    <w:rsid w:val="00275641"/>
    <w:rsid w:val="0027605F"/>
    <w:rsid w:val="00276E8B"/>
    <w:rsid w:val="00280E0E"/>
    <w:rsid w:val="00281170"/>
    <w:rsid w:val="00281609"/>
    <w:rsid w:val="00281B5E"/>
    <w:rsid w:val="00281FF1"/>
    <w:rsid w:val="00282041"/>
    <w:rsid w:val="0028211B"/>
    <w:rsid w:val="00285F0A"/>
    <w:rsid w:val="0028656E"/>
    <w:rsid w:val="00287FAC"/>
    <w:rsid w:val="00290016"/>
    <w:rsid w:val="00290584"/>
    <w:rsid w:val="002907CA"/>
    <w:rsid w:val="002939CD"/>
    <w:rsid w:val="00293DA4"/>
    <w:rsid w:val="00294637"/>
    <w:rsid w:val="0029487E"/>
    <w:rsid w:val="00294EDE"/>
    <w:rsid w:val="0029532B"/>
    <w:rsid w:val="002964B0"/>
    <w:rsid w:val="002A04F8"/>
    <w:rsid w:val="002A1684"/>
    <w:rsid w:val="002A3E08"/>
    <w:rsid w:val="002A5018"/>
    <w:rsid w:val="002A6E78"/>
    <w:rsid w:val="002A75ED"/>
    <w:rsid w:val="002A7782"/>
    <w:rsid w:val="002A7E9D"/>
    <w:rsid w:val="002A7FC1"/>
    <w:rsid w:val="002B132D"/>
    <w:rsid w:val="002B3961"/>
    <w:rsid w:val="002B440A"/>
    <w:rsid w:val="002B5AB1"/>
    <w:rsid w:val="002B6A01"/>
    <w:rsid w:val="002C02C0"/>
    <w:rsid w:val="002C0F40"/>
    <w:rsid w:val="002C1230"/>
    <w:rsid w:val="002C137B"/>
    <w:rsid w:val="002C18B2"/>
    <w:rsid w:val="002C1B96"/>
    <w:rsid w:val="002C2A9F"/>
    <w:rsid w:val="002C4EEF"/>
    <w:rsid w:val="002C553E"/>
    <w:rsid w:val="002C5B9F"/>
    <w:rsid w:val="002C66ED"/>
    <w:rsid w:val="002C6770"/>
    <w:rsid w:val="002C73EE"/>
    <w:rsid w:val="002D0333"/>
    <w:rsid w:val="002D0B25"/>
    <w:rsid w:val="002D1DCE"/>
    <w:rsid w:val="002D2A1F"/>
    <w:rsid w:val="002D2B7B"/>
    <w:rsid w:val="002D354B"/>
    <w:rsid w:val="002D3F37"/>
    <w:rsid w:val="002D3FDA"/>
    <w:rsid w:val="002D50B7"/>
    <w:rsid w:val="002D5CA8"/>
    <w:rsid w:val="002D6A13"/>
    <w:rsid w:val="002D77B6"/>
    <w:rsid w:val="002E01AA"/>
    <w:rsid w:val="002E01D7"/>
    <w:rsid w:val="002E03B5"/>
    <w:rsid w:val="002E0E39"/>
    <w:rsid w:val="002E23D4"/>
    <w:rsid w:val="002E3633"/>
    <w:rsid w:val="002E402F"/>
    <w:rsid w:val="002E4EC2"/>
    <w:rsid w:val="002E593D"/>
    <w:rsid w:val="002E6522"/>
    <w:rsid w:val="002E72E2"/>
    <w:rsid w:val="002E7781"/>
    <w:rsid w:val="002F003D"/>
    <w:rsid w:val="002F05FD"/>
    <w:rsid w:val="002F33CE"/>
    <w:rsid w:val="002F33F6"/>
    <w:rsid w:val="002F3755"/>
    <w:rsid w:val="002F3837"/>
    <w:rsid w:val="002F3E9D"/>
    <w:rsid w:val="002F6F9F"/>
    <w:rsid w:val="002F70EF"/>
    <w:rsid w:val="002F7E1C"/>
    <w:rsid w:val="00300C66"/>
    <w:rsid w:val="00300C7B"/>
    <w:rsid w:val="00301D8E"/>
    <w:rsid w:val="00303A72"/>
    <w:rsid w:val="003048F0"/>
    <w:rsid w:val="00304D81"/>
    <w:rsid w:val="00305BD7"/>
    <w:rsid w:val="003103B1"/>
    <w:rsid w:val="00311127"/>
    <w:rsid w:val="00311447"/>
    <w:rsid w:val="00312560"/>
    <w:rsid w:val="00315047"/>
    <w:rsid w:val="00315283"/>
    <w:rsid w:val="00315A9C"/>
    <w:rsid w:val="00317A4F"/>
    <w:rsid w:val="00320223"/>
    <w:rsid w:val="00320EC0"/>
    <w:rsid w:val="00320F30"/>
    <w:rsid w:val="003228E5"/>
    <w:rsid w:val="0032576A"/>
    <w:rsid w:val="00325C41"/>
    <w:rsid w:val="00326470"/>
    <w:rsid w:val="00326CB4"/>
    <w:rsid w:val="00331C6B"/>
    <w:rsid w:val="003340E4"/>
    <w:rsid w:val="003351DB"/>
    <w:rsid w:val="00335A1F"/>
    <w:rsid w:val="00336509"/>
    <w:rsid w:val="00341943"/>
    <w:rsid w:val="00342428"/>
    <w:rsid w:val="00345114"/>
    <w:rsid w:val="00346AA8"/>
    <w:rsid w:val="00347E2E"/>
    <w:rsid w:val="00350070"/>
    <w:rsid w:val="00351B57"/>
    <w:rsid w:val="0035212B"/>
    <w:rsid w:val="003521FA"/>
    <w:rsid w:val="00353967"/>
    <w:rsid w:val="00353AE9"/>
    <w:rsid w:val="00353F36"/>
    <w:rsid w:val="003564DC"/>
    <w:rsid w:val="0035781A"/>
    <w:rsid w:val="00357EB8"/>
    <w:rsid w:val="003606E1"/>
    <w:rsid w:val="00363009"/>
    <w:rsid w:val="00363D65"/>
    <w:rsid w:val="0036649D"/>
    <w:rsid w:val="003668D3"/>
    <w:rsid w:val="00370186"/>
    <w:rsid w:val="00373147"/>
    <w:rsid w:val="00374752"/>
    <w:rsid w:val="00374F22"/>
    <w:rsid w:val="003756B3"/>
    <w:rsid w:val="003760B1"/>
    <w:rsid w:val="00376E45"/>
    <w:rsid w:val="00377A25"/>
    <w:rsid w:val="003827E1"/>
    <w:rsid w:val="00382A9A"/>
    <w:rsid w:val="00382E13"/>
    <w:rsid w:val="0038359A"/>
    <w:rsid w:val="00384402"/>
    <w:rsid w:val="00387C01"/>
    <w:rsid w:val="0039036C"/>
    <w:rsid w:val="003907F5"/>
    <w:rsid w:val="00390E05"/>
    <w:rsid w:val="00391A47"/>
    <w:rsid w:val="00392089"/>
    <w:rsid w:val="00392306"/>
    <w:rsid w:val="00393551"/>
    <w:rsid w:val="003936A7"/>
    <w:rsid w:val="003944CF"/>
    <w:rsid w:val="00397064"/>
    <w:rsid w:val="0039708C"/>
    <w:rsid w:val="00397769"/>
    <w:rsid w:val="003A1B9E"/>
    <w:rsid w:val="003A1CC4"/>
    <w:rsid w:val="003A2810"/>
    <w:rsid w:val="003A38EA"/>
    <w:rsid w:val="003A3ABB"/>
    <w:rsid w:val="003A4807"/>
    <w:rsid w:val="003A5516"/>
    <w:rsid w:val="003A55A4"/>
    <w:rsid w:val="003A623E"/>
    <w:rsid w:val="003B0865"/>
    <w:rsid w:val="003B0ECC"/>
    <w:rsid w:val="003B0FC7"/>
    <w:rsid w:val="003B105F"/>
    <w:rsid w:val="003B1546"/>
    <w:rsid w:val="003B2052"/>
    <w:rsid w:val="003B2789"/>
    <w:rsid w:val="003B30AB"/>
    <w:rsid w:val="003B353E"/>
    <w:rsid w:val="003B3B43"/>
    <w:rsid w:val="003B43BD"/>
    <w:rsid w:val="003B4A6D"/>
    <w:rsid w:val="003B6066"/>
    <w:rsid w:val="003B627F"/>
    <w:rsid w:val="003B674E"/>
    <w:rsid w:val="003B723C"/>
    <w:rsid w:val="003B7A6E"/>
    <w:rsid w:val="003B7B70"/>
    <w:rsid w:val="003C02B6"/>
    <w:rsid w:val="003C13C8"/>
    <w:rsid w:val="003C2099"/>
    <w:rsid w:val="003C27EB"/>
    <w:rsid w:val="003C33EA"/>
    <w:rsid w:val="003C59D2"/>
    <w:rsid w:val="003C5F0A"/>
    <w:rsid w:val="003C7243"/>
    <w:rsid w:val="003C7526"/>
    <w:rsid w:val="003D0204"/>
    <w:rsid w:val="003D1010"/>
    <w:rsid w:val="003D19D4"/>
    <w:rsid w:val="003D1EA1"/>
    <w:rsid w:val="003D2181"/>
    <w:rsid w:val="003D2BC6"/>
    <w:rsid w:val="003D389F"/>
    <w:rsid w:val="003D3B7F"/>
    <w:rsid w:val="003D5943"/>
    <w:rsid w:val="003E210E"/>
    <w:rsid w:val="003E2D9E"/>
    <w:rsid w:val="003E46B0"/>
    <w:rsid w:val="003E7399"/>
    <w:rsid w:val="003F3A6B"/>
    <w:rsid w:val="003F5234"/>
    <w:rsid w:val="003F5719"/>
    <w:rsid w:val="003F5953"/>
    <w:rsid w:val="003F74B9"/>
    <w:rsid w:val="003F774B"/>
    <w:rsid w:val="00401583"/>
    <w:rsid w:val="004017B3"/>
    <w:rsid w:val="00403DBB"/>
    <w:rsid w:val="00403F29"/>
    <w:rsid w:val="00404AE1"/>
    <w:rsid w:val="0040504D"/>
    <w:rsid w:val="00405262"/>
    <w:rsid w:val="00405A8F"/>
    <w:rsid w:val="00406AC4"/>
    <w:rsid w:val="00406E89"/>
    <w:rsid w:val="0040749F"/>
    <w:rsid w:val="00411757"/>
    <w:rsid w:val="00413EF3"/>
    <w:rsid w:val="00415B5E"/>
    <w:rsid w:val="00417C75"/>
    <w:rsid w:val="004200D5"/>
    <w:rsid w:val="004205F2"/>
    <w:rsid w:val="00421E27"/>
    <w:rsid w:val="00422794"/>
    <w:rsid w:val="00423F4A"/>
    <w:rsid w:val="00424BD7"/>
    <w:rsid w:val="004267EF"/>
    <w:rsid w:val="00427AA7"/>
    <w:rsid w:val="004315E0"/>
    <w:rsid w:val="00433425"/>
    <w:rsid w:val="00433B8B"/>
    <w:rsid w:val="00433D50"/>
    <w:rsid w:val="00434CAA"/>
    <w:rsid w:val="00435FB9"/>
    <w:rsid w:val="004368F0"/>
    <w:rsid w:val="004369A1"/>
    <w:rsid w:val="00437413"/>
    <w:rsid w:val="0044036F"/>
    <w:rsid w:val="00443965"/>
    <w:rsid w:val="00443E31"/>
    <w:rsid w:val="0044410C"/>
    <w:rsid w:val="00444A10"/>
    <w:rsid w:val="004457F3"/>
    <w:rsid w:val="004473CB"/>
    <w:rsid w:val="0044749F"/>
    <w:rsid w:val="00452471"/>
    <w:rsid w:val="00453A64"/>
    <w:rsid w:val="004549F6"/>
    <w:rsid w:val="0045535B"/>
    <w:rsid w:val="00455D85"/>
    <w:rsid w:val="00456B38"/>
    <w:rsid w:val="00460352"/>
    <w:rsid w:val="004626BB"/>
    <w:rsid w:val="00463EDC"/>
    <w:rsid w:val="00466E9D"/>
    <w:rsid w:val="004709F5"/>
    <w:rsid w:val="00470FDE"/>
    <w:rsid w:val="00471089"/>
    <w:rsid w:val="00472454"/>
    <w:rsid w:val="004735C8"/>
    <w:rsid w:val="00473696"/>
    <w:rsid w:val="00476258"/>
    <w:rsid w:val="00480E29"/>
    <w:rsid w:val="00480F44"/>
    <w:rsid w:val="0048182C"/>
    <w:rsid w:val="00482C5F"/>
    <w:rsid w:val="004847B2"/>
    <w:rsid w:val="00484C27"/>
    <w:rsid w:val="00485FBC"/>
    <w:rsid w:val="0048608F"/>
    <w:rsid w:val="00486209"/>
    <w:rsid w:val="004876FF"/>
    <w:rsid w:val="00490325"/>
    <w:rsid w:val="00490BF0"/>
    <w:rsid w:val="004917B0"/>
    <w:rsid w:val="00492062"/>
    <w:rsid w:val="0049431C"/>
    <w:rsid w:val="004967D1"/>
    <w:rsid w:val="004A0DB7"/>
    <w:rsid w:val="004A21DC"/>
    <w:rsid w:val="004A2B48"/>
    <w:rsid w:val="004A5240"/>
    <w:rsid w:val="004A5E69"/>
    <w:rsid w:val="004A708A"/>
    <w:rsid w:val="004A714B"/>
    <w:rsid w:val="004A7604"/>
    <w:rsid w:val="004A79E0"/>
    <w:rsid w:val="004B0890"/>
    <w:rsid w:val="004B16B1"/>
    <w:rsid w:val="004B2403"/>
    <w:rsid w:val="004B59B4"/>
    <w:rsid w:val="004B5B49"/>
    <w:rsid w:val="004B6D89"/>
    <w:rsid w:val="004C1704"/>
    <w:rsid w:val="004C189F"/>
    <w:rsid w:val="004C2012"/>
    <w:rsid w:val="004C2394"/>
    <w:rsid w:val="004C2D1C"/>
    <w:rsid w:val="004C4688"/>
    <w:rsid w:val="004C528A"/>
    <w:rsid w:val="004C5A02"/>
    <w:rsid w:val="004C62CE"/>
    <w:rsid w:val="004C6748"/>
    <w:rsid w:val="004C6FB2"/>
    <w:rsid w:val="004C744D"/>
    <w:rsid w:val="004C7997"/>
    <w:rsid w:val="004D08D4"/>
    <w:rsid w:val="004D3408"/>
    <w:rsid w:val="004D424D"/>
    <w:rsid w:val="004D6E91"/>
    <w:rsid w:val="004D750C"/>
    <w:rsid w:val="004E1C76"/>
    <w:rsid w:val="004E225E"/>
    <w:rsid w:val="004E2D61"/>
    <w:rsid w:val="004E4965"/>
    <w:rsid w:val="004F18B2"/>
    <w:rsid w:val="004F2CDF"/>
    <w:rsid w:val="004F3CE2"/>
    <w:rsid w:val="004F6005"/>
    <w:rsid w:val="004F6585"/>
    <w:rsid w:val="004F7085"/>
    <w:rsid w:val="004F764A"/>
    <w:rsid w:val="00502EBA"/>
    <w:rsid w:val="00503B27"/>
    <w:rsid w:val="00505DF1"/>
    <w:rsid w:val="00506966"/>
    <w:rsid w:val="00511C0B"/>
    <w:rsid w:val="00511F54"/>
    <w:rsid w:val="00512F3E"/>
    <w:rsid w:val="005131D3"/>
    <w:rsid w:val="00513BAF"/>
    <w:rsid w:val="00516F85"/>
    <w:rsid w:val="00517166"/>
    <w:rsid w:val="00517E34"/>
    <w:rsid w:val="00520B84"/>
    <w:rsid w:val="00520E47"/>
    <w:rsid w:val="00522F55"/>
    <w:rsid w:val="00523DC2"/>
    <w:rsid w:val="0052440A"/>
    <w:rsid w:val="005267B9"/>
    <w:rsid w:val="00526A6D"/>
    <w:rsid w:val="00527E46"/>
    <w:rsid w:val="005303E3"/>
    <w:rsid w:val="00530538"/>
    <w:rsid w:val="0053365B"/>
    <w:rsid w:val="00534B12"/>
    <w:rsid w:val="00534C3B"/>
    <w:rsid w:val="0053701A"/>
    <w:rsid w:val="00537BD1"/>
    <w:rsid w:val="00537E2A"/>
    <w:rsid w:val="00537F65"/>
    <w:rsid w:val="00540C9A"/>
    <w:rsid w:val="00540CD3"/>
    <w:rsid w:val="00542A1F"/>
    <w:rsid w:val="0054485E"/>
    <w:rsid w:val="00544C59"/>
    <w:rsid w:val="00547849"/>
    <w:rsid w:val="00547CE7"/>
    <w:rsid w:val="00547DDF"/>
    <w:rsid w:val="005510F4"/>
    <w:rsid w:val="0055197C"/>
    <w:rsid w:val="00553ECB"/>
    <w:rsid w:val="00553FBA"/>
    <w:rsid w:val="005547D5"/>
    <w:rsid w:val="00554E66"/>
    <w:rsid w:val="005554B7"/>
    <w:rsid w:val="005563EB"/>
    <w:rsid w:val="00556885"/>
    <w:rsid w:val="00557051"/>
    <w:rsid w:val="00557C55"/>
    <w:rsid w:val="005607D6"/>
    <w:rsid w:val="00560EA5"/>
    <w:rsid w:val="0056271E"/>
    <w:rsid w:val="00562738"/>
    <w:rsid w:val="00563231"/>
    <w:rsid w:val="005638B0"/>
    <w:rsid w:val="00565640"/>
    <w:rsid w:val="00571083"/>
    <w:rsid w:val="00572F7A"/>
    <w:rsid w:val="0057386B"/>
    <w:rsid w:val="0057617B"/>
    <w:rsid w:val="00576221"/>
    <w:rsid w:val="00576642"/>
    <w:rsid w:val="00577C26"/>
    <w:rsid w:val="0058119C"/>
    <w:rsid w:val="00581A9C"/>
    <w:rsid w:val="00581C62"/>
    <w:rsid w:val="00581D30"/>
    <w:rsid w:val="0058351B"/>
    <w:rsid w:val="00584340"/>
    <w:rsid w:val="00585391"/>
    <w:rsid w:val="00585504"/>
    <w:rsid w:val="00585E0C"/>
    <w:rsid w:val="00586A7C"/>
    <w:rsid w:val="0058735D"/>
    <w:rsid w:val="00587618"/>
    <w:rsid w:val="005903EC"/>
    <w:rsid w:val="0059069E"/>
    <w:rsid w:val="0059071A"/>
    <w:rsid w:val="0059087A"/>
    <w:rsid w:val="0059272E"/>
    <w:rsid w:val="0059318A"/>
    <w:rsid w:val="00593843"/>
    <w:rsid w:val="00594A34"/>
    <w:rsid w:val="00594B29"/>
    <w:rsid w:val="00594C3C"/>
    <w:rsid w:val="00594EEC"/>
    <w:rsid w:val="005A0245"/>
    <w:rsid w:val="005A0775"/>
    <w:rsid w:val="005A08E3"/>
    <w:rsid w:val="005A09B2"/>
    <w:rsid w:val="005A09B9"/>
    <w:rsid w:val="005A1B25"/>
    <w:rsid w:val="005A2D3A"/>
    <w:rsid w:val="005A4F4B"/>
    <w:rsid w:val="005A5FD8"/>
    <w:rsid w:val="005A62A2"/>
    <w:rsid w:val="005A737D"/>
    <w:rsid w:val="005A7A67"/>
    <w:rsid w:val="005A7A92"/>
    <w:rsid w:val="005B01B5"/>
    <w:rsid w:val="005B1E6C"/>
    <w:rsid w:val="005B2EB5"/>
    <w:rsid w:val="005B370F"/>
    <w:rsid w:val="005B41F5"/>
    <w:rsid w:val="005B4578"/>
    <w:rsid w:val="005B465B"/>
    <w:rsid w:val="005B5305"/>
    <w:rsid w:val="005B63D5"/>
    <w:rsid w:val="005B7507"/>
    <w:rsid w:val="005B7633"/>
    <w:rsid w:val="005B77DC"/>
    <w:rsid w:val="005C0838"/>
    <w:rsid w:val="005C18D0"/>
    <w:rsid w:val="005C240C"/>
    <w:rsid w:val="005C3313"/>
    <w:rsid w:val="005C3931"/>
    <w:rsid w:val="005C3FD4"/>
    <w:rsid w:val="005C551B"/>
    <w:rsid w:val="005C55AA"/>
    <w:rsid w:val="005C5DDD"/>
    <w:rsid w:val="005C713B"/>
    <w:rsid w:val="005C7F91"/>
    <w:rsid w:val="005D2F57"/>
    <w:rsid w:val="005D40C6"/>
    <w:rsid w:val="005D4FC8"/>
    <w:rsid w:val="005D5071"/>
    <w:rsid w:val="005D59A7"/>
    <w:rsid w:val="005D65A0"/>
    <w:rsid w:val="005D66E4"/>
    <w:rsid w:val="005D6DA6"/>
    <w:rsid w:val="005D7ADF"/>
    <w:rsid w:val="005E0123"/>
    <w:rsid w:val="005E0342"/>
    <w:rsid w:val="005E0A76"/>
    <w:rsid w:val="005E163B"/>
    <w:rsid w:val="005E1C1E"/>
    <w:rsid w:val="005E20C2"/>
    <w:rsid w:val="005E2B1F"/>
    <w:rsid w:val="005E318B"/>
    <w:rsid w:val="005E3A5C"/>
    <w:rsid w:val="005E44C0"/>
    <w:rsid w:val="005E56AB"/>
    <w:rsid w:val="005E56CC"/>
    <w:rsid w:val="005E63D3"/>
    <w:rsid w:val="005E6AE7"/>
    <w:rsid w:val="005E6FB9"/>
    <w:rsid w:val="005E768F"/>
    <w:rsid w:val="005E784C"/>
    <w:rsid w:val="005F050F"/>
    <w:rsid w:val="005F0786"/>
    <w:rsid w:val="005F0853"/>
    <w:rsid w:val="005F1FC8"/>
    <w:rsid w:val="005F3124"/>
    <w:rsid w:val="005F5702"/>
    <w:rsid w:val="00600406"/>
    <w:rsid w:val="00600D6F"/>
    <w:rsid w:val="00600E98"/>
    <w:rsid w:val="0060206F"/>
    <w:rsid w:val="00602DBF"/>
    <w:rsid w:val="006036AC"/>
    <w:rsid w:val="006048C6"/>
    <w:rsid w:val="006070A2"/>
    <w:rsid w:val="00607879"/>
    <w:rsid w:val="00607BC6"/>
    <w:rsid w:val="00607E8C"/>
    <w:rsid w:val="00610DE0"/>
    <w:rsid w:val="00611DA8"/>
    <w:rsid w:val="00612695"/>
    <w:rsid w:val="00612A3F"/>
    <w:rsid w:val="00614C4B"/>
    <w:rsid w:val="006151F0"/>
    <w:rsid w:val="00616EB6"/>
    <w:rsid w:val="00617419"/>
    <w:rsid w:val="00617F39"/>
    <w:rsid w:val="006209AE"/>
    <w:rsid w:val="00620E1A"/>
    <w:rsid w:val="006217E0"/>
    <w:rsid w:val="00622B8C"/>
    <w:rsid w:val="0062372E"/>
    <w:rsid w:val="006256F8"/>
    <w:rsid w:val="006266A4"/>
    <w:rsid w:val="00626D71"/>
    <w:rsid w:val="0062730C"/>
    <w:rsid w:val="00630A1F"/>
    <w:rsid w:val="00630C67"/>
    <w:rsid w:val="00631F97"/>
    <w:rsid w:val="00632AEC"/>
    <w:rsid w:val="00632F66"/>
    <w:rsid w:val="00633614"/>
    <w:rsid w:val="00633A38"/>
    <w:rsid w:val="00635180"/>
    <w:rsid w:val="006361AB"/>
    <w:rsid w:val="0063646F"/>
    <w:rsid w:val="00637B21"/>
    <w:rsid w:val="00640739"/>
    <w:rsid w:val="00640977"/>
    <w:rsid w:val="006418C3"/>
    <w:rsid w:val="00642A7F"/>
    <w:rsid w:val="00642BF7"/>
    <w:rsid w:val="00642CD7"/>
    <w:rsid w:val="00644A6B"/>
    <w:rsid w:val="00645512"/>
    <w:rsid w:val="006466F2"/>
    <w:rsid w:val="00646E8F"/>
    <w:rsid w:val="006478B7"/>
    <w:rsid w:val="00647AF0"/>
    <w:rsid w:val="0065025B"/>
    <w:rsid w:val="006502D3"/>
    <w:rsid w:val="0065086F"/>
    <w:rsid w:val="0065137B"/>
    <w:rsid w:val="00651491"/>
    <w:rsid w:val="0065158D"/>
    <w:rsid w:val="00653703"/>
    <w:rsid w:val="00655309"/>
    <w:rsid w:val="00655523"/>
    <w:rsid w:val="00657045"/>
    <w:rsid w:val="00660264"/>
    <w:rsid w:val="0066077C"/>
    <w:rsid w:val="006615B8"/>
    <w:rsid w:val="0066210C"/>
    <w:rsid w:val="00662A78"/>
    <w:rsid w:val="00664562"/>
    <w:rsid w:val="00664EE5"/>
    <w:rsid w:val="00664FC6"/>
    <w:rsid w:val="0067017B"/>
    <w:rsid w:val="006714F5"/>
    <w:rsid w:val="0067171E"/>
    <w:rsid w:val="00671730"/>
    <w:rsid w:val="0067191C"/>
    <w:rsid w:val="00673664"/>
    <w:rsid w:val="0067518D"/>
    <w:rsid w:val="00675E3E"/>
    <w:rsid w:val="00675F50"/>
    <w:rsid w:val="0068060B"/>
    <w:rsid w:val="00680962"/>
    <w:rsid w:val="006830EA"/>
    <w:rsid w:val="00685D0E"/>
    <w:rsid w:val="00685D5D"/>
    <w:rsid w:val="00687181"/>
    <w:rsid w:val="006872FE"/>
    <w:rsid w:val="00690148"/>
    <w:rsid w:val="00690BBB"/>
    <w:rsid w:val="00690FA8"/>
    <w:rsid w:val="0069250B"/>
    <w:rsid w:val="006928FC"/>
    <w:rsid w:val="00692E08"/>
    <w:rsid w:val="006940B6"/>
    <w:rsid w:val="00694C8E"/>
    <w:rsid w:val="00694CDF"/>
    <w:rsid w:val="00695B71"/>
    <w:rsid w:val="0069784B"/>
    <w:rsid w:val="006A138B"/>
    <w:rsid w:val="006A1964"/>
    <w:rsid w:val="006A3016"/>
    <w:rsid w:val="006A5090"/>
    <w:rsid w:val="006A5415"/>
    <w:rsid w:val="006A546F"/>
    <w:rsid w:val="006A576D"/>
    <w:rsid w:val="006A58AB"/>
    <w:rsid w:val="006A6823"/>
    <w:rsid w:val="006A698A"/>
    <w:rsid w:val="006A6F54"/>
    <w:rsid w:val="006A76EF"/>
    <w:rsid w:val="006A7719"/>
    <w:rsid w:val="006B017D"/>
    <w:rsid w:val="006B13BA"/>
    <w:rsid w:val="006B21E0"/>
    <w:rsid w:val="006B240C"/>
    <w:rsid w:val="006B24E8"/>
    <w:rsid w:val="006B27D8"/>
    <w:rsid w:val="006B303C"/>
    <w:rsid w:val="006B389D"/>
    <w:rsid w:val="006B3976"/>
    <w:rsid w:val="006B45AA"/>
    <w:rsid w:val="006B59B8"/>
    <w:rsid w:val="006B6C62"/>
    <w:rsid w:val="006B79A7"/>
    <w:rsid w:val="006C1400"/>
    <w:rsid w:val="006C151D"/>
    <w:rsid w:val="006C1EAD"/>
    <w:rsid w:val="006C224E"/>
    <w:rsid w:val="006C258D"/>
    <w:rsid w:val="006C34EC"/>
    <w:rsid w:val="006C4662"/>
    <w:rsid w:val="006C4CA0"/>
    <w:rsid w:val="006C6672"/>
    <w:rsid w:val="006C71C0"/>
    <w:rsid w:val="006C723C"/>
    <w:rsid w:val="006D09E8"/>
    <w:rsid w:val="006D0B49"/>
    <w:rsid w:val="006D0BB6"/>
    <w:rsid w:val="006D0F14"/>
    <w:rsid w:val="006D16C7"/>
    <w:rsid w:val="006D2767"/>
    <w:rsid w:val="006D2E0E"/>
    <w:rsid w:val="006D509F"/>
    <w:rsid w:val="006D545D"/>
    <w:rsid w:val="006D587F"/>
    <w:rsid w:val="006D5B38"/>
    <w:rsid w:val="006D749D"/>
    <w:rsid w:val="006E0251"/>
    <w:rsid w:val="006E0876"/>
    <w:rsid w:val="006E3258"/>
    <w:rsid w:val="006E3AF6"/>
    <w:rsid w:val="006E655D"/>
    <w:rsid w:val="006E7053"/>
    <w:rsid w:val="006F015B"/>
    <w:rsid w:val="006F0255"/>
    <w:rsid w:val="006F130E"/>
    <w:rsid w:val="006F1F05"/>
    <w:rsid w:val="006F219D"/>
    <w:rsid w:val="006F343E"/>
    <w:rsid w:val="006F39DE"/>
    <w:rsid w:val="006F3F54"/>
    <w:rsid w:val="006F5184"/>
    <w:rsid w:val="00701164"/>
    <w:rsid w:val="00701724"/>
    <w:rsid w:val="007019C1"/>
    <w:rsid w:val="007027E0"/>
    <w:rsid w:val="00702840"/>
    <w:rsid w:val="00703AC8"/>
    <w:rsid w:val="00704433"/>
    <w:rsid w:val="00705808"/>
    <w:rsid w:val="0070621C"/>
    <w:rsid w:val="00706828"/>
    <w:rsid w:val="00706AEB"/>
    <w:rsid w:val="00707D51"/>
    <w:rsid w:val="007104CF"/>
    <w:rsid w:val="007108A4"/>
    <w:rsid w:val="00710F85"/>
    <w:rsid w:val="0071131D"/>
    <w:rsid w:val="007113EB"/>
    <w:rsid w:val="00711813"/>
    <w:rsid w:val="00711DA2"/>
    <w:rsid w:val="007138CD"/>
    <w:rsid w:val="00714878"/>
    <w:rsid w:val="007153D0"/>
    <w:rsid w:val="00715B38"/>
    <w:rsid w:val="0072144B"/>
    <w:rsid w:val="007222BD"/>
    <w:rsid w:val="00723161"/>
    <w:rsid w:val="0072360B"/>
    <w:rsid w:val="00723E38"/>
    <w:rsid w:val="00724CA1"/>
    <w:rsid w:val="00724EE0"/>
    <w:rsid w:val="0072526F"/>
    <w:rsid w:val="00725417"/>
    <w:rsid w:val="007266C5"/>
    <w:rsid w:val="00726E08"/>
    <w:rsid w:val="00727571"/>
    <w:rsid w:val="00731960"/>
    <w:rsid w:val="00731A39"/>
    <w:rsid w:val="00734C98"/>
    <w:rsid w:val="00737FE0"/>
    <w:rsid w:val="007401AC"/>
    <w:rsid w:val="00740A5F"/>
    <w:rsid w:val="007456C1"/>
    <w:rsid w:val="00745F35"/>
    <w:rsid w:val="007464FB"/>
    <w:rsid w:val="007478F2"/>
    <w:rsid w:val="00750798"/>
    <w:rsid w:val="007509D2"/>
    <w:rsid w:val="0075251E"/>
    <w:rsid w:val="007529BE"/>
    <w:rsid w:val="007535DE"/>
    <w:rsid w:val="00754077"/>
    <w:rsid w:val="007543A3"/>
    <w:rsid w:val="007566D5"/>
    <w:rsid w:val="007570A6"/>
    <w:rsid w:val="00757C15"/>
    <w:rsid w:val="007607FD"/>
    <w:rsid w:val="00761DEA"/>
    <w:rsid w:val="0076300D"/>
    <w:rsid w:val="00763D8E"/>
    <w:rsid w:val="007655A1"/>
    <w:rsid w:val="00765819"/>
    <w:rsid w:val="0076620A"/>
    <w:rsid w:val="00766502"/>
    <w:rsid w:val="00767A69"/>
    <w:rsid w:val="00770FE8"/>
    <w:rsid w:val="0077119D"/>
    <w:rsid w:val="007716D4"/>
    <w:rsid w:val="00772AB9"/>
    <w:rsid w:val="00772B14"/>
    <w:rsid w:val="00772BA6"/>
    <w:rsid w:val="00772E08"/>
    <w:rsid w:val="00772E71"/>
    <w:rsid w:val="00773BF3"/>
    <w:rsid w:val="00773D15"/>
    <w:rsid w:val="0077409D"/>
    <w:rsid w:val="007746D8"/>
    <w:rsid w:val="0077554B"/>
    <w:rsid w:val="00775FBF"/>
    <w:rsid w:val="00776880"/>
    <w:rsid w:val="007771C3"/>
    <w:rsid w:val="00781DC6"/>
    <w:rsid w:val="00781F2C"/>
    <w:rsid w:val="0078231A"/>
    <w:rsid w:val="00782EAD"/>
    <w:rsid w:val="0078337F"/>
    <w:rsid w:val="00783909"/>
    <w:rsid w:val="007864E9"/>
    <w:rsid w:val="00786A53"/>
    <w:rsid w:val="0078795C"/>
    <w:rsid w:val="007908FD"/>
    <w:rsid w:val="00790CE7"/>
    <w:rsid w:val="0079128E"/>
    <w:rsid w:val="007912F0"/>
    <w:rsid w:val="00791684"/>
    <w:rsid w:val="0079184D"/>
    <w:rsid w:val="00791D77"/>
    <w:rsid w:val="00792145"/>
    <w:rsid w:val="0079221E"/>
    <w:rsid w:val="00792A58"/>
    <w:rsid w:val="00792B4B"/>
    <w:rsid w:val="00792E69"/>
    <w:rsid w:val="00793655"/>
    <w:rsid w:val="0079371E"/>
    <w:rsid w:val="0079505A"/>
    <w:rsid w:val="0079510E"/>
    <w:rsid w:val="0079527B"/>
    <w:rsid w:val="007953D2"/>
    <w:rsid w:val="00795948"/>
    <w:rsid w:val="007972B9"/>
    <w:rsid w:val="00797759"/>
    <w:rsid w:val="007A177E"/>
    <w:rsid w:val="007A3C90"/>
    <w:rsid w:val="007A45BB"/>
    <w:rsid w:val="007A4713"/>
    <w:rsid w:val="007A590D"/>
    <w:rsid w:val="007A7034"/>
    <w:rsid w:val="007A746E"/>
    <w:rsid w:val="007B1E67"/>
    <w:rsid w:val="007B364C"/>
    <w:rsid w:val="007B4C19"/>
    <w:rsid w:val="007B69A6"/>
    <w:rsid w:val="007B713D"/>
    <w:rsid w:val="007B78DE"/>
    <w:rsid w:val="007C2178"/>
    <w:rsid w:val="007C3A93"/>
    <w:rsid w:val="007C4271"/>
    <w:rsid w:val="007C53E8"/>
    <w:rsid w:val="007C5616"/>
    <w:rsid w:val="007D038A"/>
    <w:rsid w:val="007D2154"/>
    <w:rsid w:val="007D229A"/>
    <w:rsid w:val="007D25CA"/>
    <w:rsid w:val="007D2847"/>
    <w:rsid w:val="007D6EEC"/>
    <w:rsid w:val="007D7622"/>
    <w:rsid w:val="007D793F"/>
    <w:rsid w:val="007E0E1D"/>
    <w:rsid w:val="007E1D47"/>
    <w:rsid w:val="007E235D"/>
    <w:rsid w:val="007E23B0"/>
    <w:rsid w:val="007E258A"/>
    <w:rsid w:val="007E3812"/>
    <w:rsid w:val="007E3C5D"/>
    <w:rsid w:val="007E4323"/>
    <w:rsid w:val="007E49B3"/>
    <w:rsid w:val="007E59F1"/>
    <w:rsid w:val="007E5C0E"/>
    <w:rsid w:val="007E5D05"/>
    <w:rsid w:val="007E682F"/>
    <w:rsid w:val="007E72EC"/>
    <w:rsid w:val="007F0CA6"/>
    <w:rsid w:val="007F1117"/>
    <w:rsid w:val="007F1A70"/>
    <w:rsid w:val="007F2065"/>
    <w:rsid w:val="007F4CBD"/>
    <w:rsid w:val="007F4F4F"/>
    <w:rsid w:val="007F59D6"/>
    <w:rsid w:val="007F665B"/>
    <w:rsid w:val="00800B37"/>
    <w:rsid w:val="00802464"/>
    <w:rsid w:val="008028B0"/>
    <w:rsid w:val="00802BAF"/>
    <w:rsid w:val="0080317D"/>
    <w:rsid w:val="008044F2"/>
    <w:rsid w:val="00805230"/>
    <w:rsid w:val="00805BC9"/>
    <w:rsid w:val="00807394"/>
    <w:rsid w:val="00811A2D"/>
    <w:rsid w:val="008121AB"/>
    <w:rsid w:val="00812ABA"/>
    <w:rsid w:val="0081314D"/>
    <w:rsid w:val="0081487C"/>
    <w:rsid w:val="0081756A"/>
    <w:rsid w:val="00820347"/>
    <w:rsid w:val="00820528"/>
    <w:rsid w:val="008208D9"/>
    <w:rsid w:val="0082131A"/>
    <w:rsid w:val="0082202D"/>
    <w:rsid w:val="008256DD"/>
    <w:rsid w:val="008257F4"/>
    <w:rsid w:val="00825DED"/>
    <w:rsid w:val="00826C5C"/>
    <w:rsid w:val="00831B4C"/>
    <w:rsid w:val="00832280"/>
    <w:rsid w:val="00832303"/>
    <w:rsid w:val="0083325A"/>
    <w:rsid w:val="00833E51"/>
    <w:rsid w:val="0083467C"/>
    <w:rsid w:val="00834C31"/>
    <w:rsid w:val="00834D8B"/>
    <w:rsid w:val="00835A5B"/>
    <w:rsid w:val="008362FD"/>
    <w:rsid w:val="00836A4F"/>
    <w:rsid w:val="00842D6D"/>
    <w:rsid w:val="00842FF8"/>
    <w:rsid w:val="008447F6"/>
    <w:rsid w:val="008460EC"/>
    <w:rsid w:val="00846D4E"/>
    <w:rsid w:val="00850557"/>
    <w:rsid w:val="00850DCC"/>
    <w:rsid w:val="00850F0D"/>
    <w:rsid w:val="008518F1"/>
    <w:rsid w:val="00851FE9"/>
    <w:rsid w:val="008524D5"/>
    <w:rsid w:val="00854D7A"/>
    <w:rsid w:val="0085765E"/>
    <w:rsid w:val="00860638"/>
    <w:rsid w:val="00860676"/>
    <w:rsid w:val="0086073E"/>
    <w:rsid w:val="00861172"/>
    <w:rsid w:val="008621FC"/>
    <w:rsid w:val="008628FB"/>
    <w:rsid w:val="0086322F"/>
    <w:rsid w:val="0086386B"/>
    <w:rsid w:val="00864026"/>
    <w:rsid w:val="008641CB"/>
    <w:rsid w:val="00865624"/>
    <w:rsid w:val="00865C06"/>
    <w:rsid w:val="0086634B"/>
    <w:rsid w:val="00866AEB"/>
    <w:rsid w:val="0087019B"/>
    <w:rsid w:val="008718CB"/>
    <w:rsid w:val="00872B99"/>
    <w:rsid w:val="00872E03"/>
    <w:rsid w:val="00873822"/>
    <w:rsid w:val="00874F3A"/>
    <w:rsid w:val="00875F7B"/>
    <w:rsid w:val="0087616D"/>
    <w:rsid w:val="00876424"/>
    <w:rsid w:val="00876DA7"/>
    <w:rsid w:val="00877E11"/>
    <w:rsid w:val="00880728"/>
    <w:rsid w:val="00880B09"/>
    <w:rsid w:val="0088118E"/>
    <w:rsid w:val="00885D22"/>
    <w:rsid w:val="00890C97"/>
    <w:rsid w:val="008928C4"/>
    <w:rsid w:val="00893881"/>
    <w:rsid w:val="00895924"/>
    <w:rsid w:val="008967E1"/>
    <w:rsid w:val="0089708D"/>
    <w:rsid w:val="00897455"/>
    <w:rsid w:val="008A04BD"/>
    <w:rsid w:val="008A12A7"/>
    <w:rsid w:val="008A1363"/>
    <w:rsid w:val="008A19BB"/>
    <w:rsid w:val="008A7143"/>
    <w:rsid w:val="008B0820"/>
    <w:rsid w:val="008B38AF"/>
    <w:rsid w:val="008B4C9D"/>
    <w:rsid w:val="008B6546"/>
    <w:rsid w:val="008C0C4A"/>
    <w:rsid w:val="008C4B47"/>
    <w:rsid w:val="008C57A5"/>
    <w:rsid w:val="008C5A53"/>
    <w:rsid w:val="008C6067"/>
    <w:rsid w:val="008C61F3"/>
    <w:rsid w:val="008D277F"/>
    <w:rsid w:val="008D2B69"/>
    <w:rsid w:val="008D4715"/>
    <w:rsid w:val="008D5C69"/>
    <w:rsid w:val="008D5F0C"/>
    <w:rsid w:val="008D5F0E"/>
    <w:rsid w:val="008D651F"/>
    <w:rsid w:val="008E00D8"/>
    <w:rsid w:val="008E1D70"/>
    <w:rsid w:val="008E1FEE"/>
    <w:rsid w:val="008E2C8A"/>
    <w:rsid w:val="008E38A2"/>
    <w:rsid w:val="008E40AB"/>
    <w:rsid w:val="008E41E8"/>
    <w:rsid w:val="008E510C"/>
    <w:rsid w:val="008E51C5"/>
    <w:rsid w:val="008E6B4A"/>
    <w:rsid w:val="008E7A51"/>
    <w:rsid w:val="008E7DA8"/>
    <w:rsid w:val="008E7F26"/>
    <w:rsid w:val="008F329E"/>
    <w:rsid w:val="008F5BE5"/>
    <w:rsid w:val="00901E2A"/>
    <w:rsid w:val="0090355B"/>
    <w:rsid w:val="00905BE5"/>
    <w:rsid w:val="00907074"/>
    <w:rsid w:val="00907B7E"/>
    <w:rsid w:val="009104F9"/>
    <w:rsid w:val="00910CF2"/>
    <w:rsid w:val="00910E26"/>
    <w:rsid w:val="00910F75"/>
    <w:rsid w:val="00913354"/>
    <w:rsid w:val="009142A1"/>
    <w:rsid w:val="00914541"/>
    <w:rsid w:val="00914CFE"/>
    <w:rsid w:val="00917E85"/>
    <w:rsid w:val="0092117B"/>
    <w:rsid w:val="00923C45"/>
    <w:rsid w:val="00924829"/>
    <w:rsid w:val="009255C6"/>
    <w:rsid w:val="0092588C"/>
    <w:rsid w:val="00926624"/>
    <w:rsid w:val="009266CA"/>
    <w:rsid w:val="0092757F"/>
    <w:rsid w:val="0093093C"/>
    <w:rsid w:val="0093095B"/>
    <w:rsid w:val="00930AD2"/>
    <w:rsid w:val="00931854"/>
    <w:rsid w:val="00932134"/>
    <w:rsid w:val="0093243E"/>
    <w:rsid w:val="009327F7"/>
    <w:rsid w:val="00933AA0"/>
    <w:rsid w:val="00933C7F"/>
    <w:rsid w:val="00933E85"/>
    <w:rsid w:val="00934467"/>
    <w:rsid w:val="0094024A"/>
    <w:rsid w:val="00941580"/>
    <w:rsid w:val="00942436"/>
    <w:rsid w:val="00942EA6"/>
    <w:rsid w:val="00950519"/>
    <w:rsid w:val="00951108"/>
    <w:rsid w:val="00951547"/>
    <w:rsid w:val="00951D06"/>
    <w:rsid w:val="0095247D"/>
    <w:rsid w:val="00953053"/>
    <w:rsid w:val="00953266"/>
    <w:rsid w:val="009532BA"/>
    <w:rsid w:val="00960A93"/>
    <w:rsid w:val="0096100A"/>
    <w:rsid w:val="00961DFA"/>
    <w:rsid w:val="00962F00"/>
    <w:rsid w:val="00963E1F"/>
    <w:rsid w:val="00964528"/>
    <w:rsid w:val="009652C0"/>
    <w:rsid w:val="00965E8E"/>
    <w:rsid w:val="009664D6"/>
    <w:rsid w:val="00970A25"/>
    <w:rsid w:val="009716F3"/>
    <w:rsid w:val="00973DF8"/>
    <w:rsid w:val="00976747"/>
    <w:rsid w:val="009770D6"/>
    <w:rsid w:val="009770E3"/>
    <w:rsid w:val="009778F4"/>
    <w:rsid w:val="009808FF"/>
    <w:rsid w:val="00980FBE"/>
    <w:rsid w:val="0098240F"/>
    <w:rsid w:val="0098428A"/>
    <w:rsid w:val="009859F1"/>
    <w:rsid w:val="00986020"/>
    <w:rsid w:val="00986469"/>
    <w:rsid w:val="00986C49"/>
    <w:rsid w:val="00987630"/>
    <w:rsid w:val="00991630"/>
    <w:rsid w:val="0099217B"/>
    <w:rsid w:val="0099289F"/>
    <w:rsid w:val="009942EB"/>
    <w:rsid w:val="00995144"/>
    <w:rsid w:val="00995B96"/>
    <w:rsid w:val="00995E29"/>
    <w:rsid w:val="009979CA"/>
    <w:rsid w:val="00997AA8"/>
    <w:rsid w:val="009A035E"/>
    <w:rsid w:val="009A0461"/>
    <w:rsid w:val="009A1B90"/>
    <w:rsid w:val="009A32BA"/>
    <w:rsid w:val="009A3879"/>
    <w:rsid w:val="009A40EF"/>
    <w:rsid w:val="009A4E11"/>
    <w:rsid w:val="009A58F2"/>
    <w:rsid w:val="009A6621"/>
    <w:rsid w:val="009A7FEE"/>
    <w:rsid w:val="009B156A"/>
    <w:rsid w:val="009B1867"/>
    <w:rsid w:val="009B199A"/>
    <w:rsid w:val="009B4427"/>
    <w:rsid w:val="009B4CF7"/>
    <w:rsid w:val="009B5077"/>
    <w:rsid w:val="009B5239"/>
    <w:rsid w:val="009B5A4D"/>
    <w:rsid w:val="009B5A5E"/>
    <w:rsid w:val="009B65BF"/>
    <w:rsid w:val="009B7183"/>
    <w:rsid w:val="009B7F3C"/>
    <w:rsid w:val="009C00A7"/>
    <w:rsid w:val="009C3A01"/>
    <w:rsid w:val="009C4A6B"/>
    <w:rsid w:val="009C507E"/>
    <w:rsid w:val="009C6877"/>
    <w:rsid w:val="009D0AA4"/>
    <w:rsid w:val="009D128C"/>
    <w:rsid w:val="009D1F7F"/>
    <w:rsid w:val="009D261F"/>
    <w:rsid w:val="009D3797"/>
    <w:rsid w:val="009D4F29"/>
    <w:rsid w:val="009D51D4"/>
    <w:rsid w:val="009D5684"/>
    <w:rsid w:val="009D6767"/>
    <w:rsid w:val="009D7E73"/>
    <w:rsid w:val="009E3433"/>
    <w:rsid w:val="009E3B0E"/>
    <w:rsid w:val="009E473F"/>
    <w:rsid w:val="009E4B7A"/>
    <w:rsid w:val="009E5240"/>
    <w:rsid w:val="009E63A2"/>
    <w:rsid w:val="009E6B54"/>
    <w:rsid w:val="009E7799"/>
    <w:rsid w:val="009E796B"/>
    <w:rsid w:val="009E7ADD"/>
    <w:rsid w:val="009F08E4"/>
    <w:rsid w:val="009F0FC6"/>
    <w:rsid w:val="009F103C"/>
    <w:rsid w:val="009F26CA"/>
    <w:rsid w:val="009F3DAB"/>
    <w:rsid w:val="009F3FE7"/>
    <w:rsid w:val="009F4712"/>
    <w:rsid w:val="009F5CA4"/>
    <w:rsid w:val="009F68D7"/>
    <w:rsid w:val="009F6B8B"/>
    <w:rsid w:val="009F7E47"/>
    <w:rsid w:val="00A002FD"/>
    <w:rsid w:val="00A003BA"/>
    <w:rsid w:val="00A024A3"/>
    <w:rsid w:val="00A0256C"/>
    <w:rsid w:val="00A02B8E"/>
    <w:rsid w:val="00A02BD7"/>
    <w:rsid w:val="00A0304E"/>
    <w:rsid w:val="00A0376C"/>
    <w:rsid w:val="00A05C2B"/>
    <w:rsid w:val="00A062A4"/>
    <w:rsid w:val="00A10D9B"/>
    <w:rsid w:val="00A11F2D"/>
    <w:rsid w:val="00A12C0A"/>
    <w:rsid w:val="00A12F78"/>
    <w:rsid w:val="00A13A4A"/>
    <w:rsid w:val="00A15800"/>
    <w:rsid w:val="00A15AA5"/>
    <w:rsid w:val="00A164D7"/>
    <w:rsid w:val="00A17EB2"/>
    <w:rsid w:val="00A206C1"/>
    <w:rsid w:val="00A20BA5"/>
    <w:rsid w:val="00A2218E"/>
    <w:rsid w:val="00A23218"/>
    <w:rsid w:val="00A25B8E"/>
    <w:rsid w:val="00A25BF1"/>
    <w:rsid w:val="00A269AF"/>
    <w:rsid w:val="00A2736C"/>
    <w:rsid w:val="00A27BE5"/>
    <w:rsid w:val="00A27C8A"/>
    <w:rsid w:val="00A30601"/>
    <w:rsid w:val="00A308F4"/>
    <w:rsid w:val="00A30C45"/>
    <w:rsid w:val="00A30C9F"/>
    <w:rsid w:val="00A325D4"/>
    <w:rsid w:val="00A32FDB"/>
    <w:rsid w:val="00A335E4"/>
    <w:rsid w:val="00A36295"/>
    <w:rsid w:val="00A370B2"/>
    <w:rsid w:val="00A40BE3"/>
    <w:rsid w:val="00A41B20"/>
    <w:rsid w:val="00A439CC"/>
    <w:rsid w:val="00A43BC8"/>
    <w:rsid w:val="00A44E58"/>
    <w:rsid w:val="00A45F6D"/>
    <w:rsid w:val="00A4703E"/>
    <w:rsid w:val="00A475F1"/>
    <w:rsid w:val="00A50C9F"/>
    <w:rsid w:val="00A51089"/>
    <w:rsid w:val="00A51927"/>
    <w:rsid w:val="00A52FDD"/>
    <w:rsid w:val="00A538E4"/>
    <w:rsid w:val="00A548C5"/>
    <w:rsid w:val="00A57838"/>
    <w:rsid w:val="00A60241"/>
    <w:rsid w:val="00A61099"/>
    <w:rsid w:val="00A617DA"/>
    <w:rsid w:val="00A62A8B"/>
    <w:rsid w:val="00A62C8D"/>
    <w:rsid w:val="00A63D37"/>
    <w:rsid w:val="00A65A87"/>
    <w:rsid w:val="00A66059"/>
    <w:rsid w:val="00A66253"/>
    <w:rsid w:val="00A66B9E"/>
    <w:rsid w:val="00A70696"/>
    <w:rsid w:val="00A72222"/>
    <w:rsid w:val="00A73043"/>
    <w:rsid w:val="00A735F4"/>
    <w:rsid w:val="00A740C6"/>
    <w:rsid w:val="00A75FBA"/>
    <w:rsid w:val="00A7654E"/>
    <w:rsid w:val="00A7723F"/>
    <w:rsid w:val="00A775D9"/>
    <w:rsid w:val="00A82E43"/>
    <w:rsid w:val="00A82FF0"/>
    <w:rsid w:val="00A8309B"/>
    <w:rsid w:val="00A83F21"/>
    <w:rsid w:val="00A850C7"/>
    <w:rsid w:val="00A8604A"/>
    <w:rsid w:val="00A8730D"/>
    <w:rsid w:val="00A918E2"/>
    <w:rsid w:val="00A91EBE"/>
    <w:rsid w:val="00A938E9"/>
    <w:rsid w:val="00A94F30"/>
    <w:rsid w:val="00A94F48"/>
    <w:rsid w:val="00A959D2"/>
    <w:rsid w:val="00A95A8B"/>
    <w:rsid w:val="00A95FC2"/>
    <w:rsid w:val="00A96329"/>
    <w:rsid w:val="00A9639E"/>
    <w:rsid w:val="00A9663F"/>
    <w:rsid w:val="00A9753C"/>
    <w:rsid w:val="00A975BB"/>
    <w:rsid w:val="00AA1D4F"/>
    <w:rsid w:val="00AA1F5A"/>
    <w:rsid w:val="00AA2120"/>
    <w:rsid w:val="00AA60A3"/>
    <w:rsid w:val="00AB0F45"/>
    <w:rsid w:val="00AB0F55"/>
    <w:rsid w:val="00AB1634"/>
    <w:rsid w:val="00AB188A"/>
    <w:rsid w:val="00AB37BB"/>
    <w:rsid w:val="00AB50A8"/>
    <w:rsid w:val="00AB50B7"/>
    <w:rsid w:val="00AB5540"/>
    <w:rsid w:val="00AB594E"/>
    <w:rsid w:val="00AB7349"/>
    <w:rsid w:val="00AB7EC2"/>
    <w:rsid w:val="00AC425E"/>
    <w:rsid w:val="00AC43BF"/>
    <w:rsid w:val="00AC456A"/>
    <w:rsid w:val="00AC587D"/>
    <w:rsid w:val="00AC731E"/>
    <w:rsid w:val="00AC7747"/>
    <w:rsid w:val="00AD13F6"/>
    <w:rsid w:val="00AD279B"/>
    <w:rsid w:val="00AD2918"/>
    <w:rsid w:val="00AD2972"/>
    <w:rsid w:val="00AD2F91"/>
    <w:rsid w:val="00AD4BB3"/>
    <w:rsid w:val="00AD55D9"/>
    <w:rsid w:val="00AD5D88"/>
    <w:rsid w:val="00AD5E84"/>
    <w:rsid w:val="00AD6784"/>
    <w:rsid w:val="00AD71F2"/>
    <w:rsid w:val="00AE047C"/>
    <w:rsid w:val="00AE08A7"/>
    <w:rsid w:val="00AE08EB"/>
    <w:rsid w:val="00AE0DDF"/>
    <w:rsid w:val="00AE290D"/>
    <w:rsid w:val="00AE30CF"/>
    <w:rsid w:val="00AE45C5"/>
    <w:rsid w:val="00AE479F"/>
    <w:rsid w:val="00AE5AA5"/>
    <w:rsid w:val="00AE6CF9"/>
    <w:rsid w:val="00AE6D65"/>
    <w:rsid w:val="00AE7A46"/>
    <w:rsid w:val="00AE7B1C"/>
    <w:rsid w:val="00AF369A"/>
    <w:rsid w:val="00AF42B9"/>
    <w:rsid w:val="00AF47DE"/>
    <w:rsid w:val="00AF4C67"/>
    <w:rsid w:val="00B000D1"/>
    <w:rsid w:val="00B0014B"/>
    <w:rsid w:val="00B00BA0"/>
    <w:rsid w:val="00B00FFA"/>
    <w:rsid w:val="00B022DC"/>
    <w:rsid w:val="00B0524D"/>
    <w:rsid w:val="00B05355"/>
    <w:rsid w:val="00B054C2"/>
    <w:rsid w:val="00B05CAD"/>
    <w:rsid w:val="00B06BE8"/>
    <w:rsid w:val="00B071A4"/>
    <w:rsid w:val="00B07DE2"/>
    <w:rsid w:val="00B105BB"/>
    <w:rsid w:val="00B1131B"/>
    <w:rsid w:val="00B115BF"/>
    <w:rsid w:val="00B11F2D"/>
    <w:rsid w:val="00B1367B"/>
    <w:rsid w:val="00B13758"/>
    <w:rsid w:val="00B139D7"/>
    <w:rsid w:val="00B13E0A"/>
    <w:rsid w:val="00B150AA"/>
    <w:rsid w:val="00B1544A"/>
    <w:rsid w:val="00B16471"/>
    <w:rsid w:val="00B16B83"/>
    <w:rsid w:val="00B16D49"/>
    <w:rsid w:val="00B22FCD"/>
    <w:rsid w:val="00B235FA"/>
    <w:rsid w:val="00B2368F"/>
    <w:rsid w:val="00B23A84"/>
    <w:rsid w:val="00B24000"/>
    <w:rsid w:val="00B275E6"/>
    <w:rsid w:val="00B301C0"/>
    <w:rsid w:val="00B3097B"/>
    <w:rsid w:val="00B3105A"/>
    <w:rsid w:val="00B313A8"/>
    <w:rsid w:val="00B3154B"/>
    <w:rsid w:val="00B35353"/>
    <w:rsid w:val="00B355C5"/>
    <w:rsid w:val="00B360A3"/>
    <w:rsid w:val="00B40335"/>
    <w:rsid w:val="00B40375"/>
    <w:rsid w:val="00B40D15"/>
    <w:rsid w:val="00B41EC2"/>
    <w:rsid w:val="00B43F0E"/>
    <w:rsid w:val="00B46B19"/>
    <w:rsid w:val="00B47DE9"/>
    <w:rsid w:val="00B47EB9"/>
    <w:rsid w:val="00B5101E"/>
    <w:rsid w:val="00B52B26"/>
    <w:rsid w:val="00B52E69"/>
    <w:rsid w:val="00B542C7"/>
    <w:rsid w:val="00B56C7E"/>
    <w:rsid w:val="00B61674"/>
    <w:rsid w:val="00B61703"/>
    <w:rsid w:val="00B618D1"/>
    <w:rsid w:val="00B61E07"/>
    <w:rsid w:val="00B62C1F"/>
    <w:rsid w:val="00B633CF"/>
    <w:rsid w:val="00B6516F"/>
    <w:rsid w:val="00B66055"/>
    <w:rsid w:val="00B6673E"/>
    <w:rsid w:val="00B66E78"/>
    <w:rsid w:val="00B6727F"/>
    <w:rsid w:val="00B675E1"/>
    <w:rsid w:val="00B67873"/>
    <w:rsid w:val="00B7018A"/>
    <w:rsid w:val="00B713BB"/>
    <w:rsid w:val="00B71874"/>
    <w:rsid w:val="00B71C58"/>
    <w:rsid w:val="00B71D55"/>
    <w:rsid w:val="00B71DB7"/>
    <w:rsid w:val="00B7401A"/>
    <w:rsid w:val="00B75F0A"/>
    <w:rsid w:val="00B7605F"/>
    <w:rsid w:val="00B76BF5"/>
    <w:rsid w:val="00B803C8"/>
    <w:rsid w:val="00B820ED"/>
    <w:rsid w:val="00B82887"/>
    <w:rsid w:val="00B835DA"/>
    <w:rsid w:val="00B838BE"/>
    <w:rsid w:val="00B83C97"/>
    <w:rsid w:val="00B84DD3"/>
    <w:rsid w:val="00B855D7"/>
    <w:rsid w:val="00B85A6C"/>
    <w:rsid w:val="00B85AF4"/>
    <w:rsid w:val="00B8733C"/>
    <w:rsid w:val="00B915B3"/>
    <w:rsid w:val="00B92455"/>
    <w:rsid w:val="00B928A6"/>
    <w:rsid w:val="00B96346"/>
    <w:rsid w:val="00BA0161"/>
    <w:rsid w:val="00BA0401"/>
    <w:rsid w:val="00BA08E7"/>
    <w:rsid w:val="00BA3C2A"/>
    <w:rsid w:val="00BA60FB"/>
    <w:rsid w:val="00BA6967"/>
    <w:rsid w:val="00BB0082"/>
    <w:rsid w:val="00BB05F8"/>
    <w:rsid w:val="00BB0E52"/>
    <w:rsid w:val="00BB23EC"/>
    <w:rsid w:val="00BB2C96"/>
    <w:rsid w:val="00BB2FF0"/>
    <w:rsid w:val="00BB3301"/>
    <w:rsid w:val="00BB3845"/>
    <w:rsid w:val="00BB5294"/>
    <w:rsid w:val="00BB5FC4"/>
    <w:rsid w:val="00BB62DE"/>
    <w:rsid w:val="00BB6E2B"/>
    <w:rsid w:val="00BB7524"/>
    <w:rsid w:val="00BB7928"/>
    <w:rsid w:val="00BC112A"/>
    <w:rsid w:val="00BC1229"/>
    <w:rsid w:val="00BC16B9"/>
    <w:rsid w:val="00BC194A"/>
    <w:rsid w:val="00BC2785"/>
    <w:rsid w:val="00BC33CE"/>
    <w:rsid w:val="00BC3548"/>
    <w:rsid w:val="00BC5FE9"/>
    <w:rsid w:val="00BC5FF3"/>
    <w:rsid w:val="00BC6E81"/>
    <w:rsid w:val="00BD07A4"/>
    <w:rsid w:val="00BD0AAA"/>
    <w:rsid w:val="00BD0B54"/>
    <w:rsid w:val="00BD1247"/>
    <w:rsid w:val="00BD1A21"/>
    <w:rsid w:val="00BD1CF8"/>
    <w:rsid w:val="00BD3A1E"/>
    <w:rsid w:val="00BD4D77"/>
    <w:rsid w:val="00BD7C77"/>
    <w:rsid w:val="00BE13A7"/>
    <w:rsid w:val="00BE153B"/>
    <w:rsid w:val="00BE1993"/>
    <w:rsid w:val="00BE6890"/>
    <w:rsid w:val="00BE6C49"/>
    <w:rsid w:val="00BE776D"/>
    <w:rsid w:val="00BF116D"/>
    <w:rsid w:val="00BF287F"/>
    <w:rsid w:val="00BF2994"/>
    <w:rsid w:val="00BF3C30"/>
    <w:rsid w:val="00BF5656"/>
    <w:rsid w:val="00BF6D5A"/>
    <w:rsid w:val="00BF6EE0"/>
    <w:rsid w:val="00BF7AEC"/>
    <w:rsid w:val="00C0187A"/>
    <w:rsid w:val="00C01A40"/>
    <w:rsid w:val="00C01F3D"/>
    <w:rsid w:val="00C03F84"/>
    <w:rsid w:val="00C0432E"/>
    <w:rsid w:val="00C055CD"/>
    <w:rsid w:val="00C07076"/>
    <w:rsid w:val="00C072D2"/>
    <w:rsid w:val="00C0732D"/>
    <w:rsid w:val="00C079D6"/>
    <w:rsid w:val="00C079E5"/>
    <w:rsid w:val="00C102DA"/>
    <w:rsid w:val="00C109C0"/>
    <w:rsid w:val="00C10B25"/>
    <w:rsid w:val="00C11BFD"/>
    <w:rsid w:val="00C128BD"/>
    <w:rsid w:val="00C12E82"/>
    <w:rsid w:val="00C1351B"/>
    <w:rsid w:val="00C141F5"/>
    <w:rsid w:val="00C149B2"/>
    <w:rsid w:val="00C15C7D"/>
    <w:rsid w:val="00C15E93"/>
    <w:rsid w:val="00C17082"/>
    <w:rsid w:val="00C20CE8"/>
    <w:rsid w:val="00C218A0"/>
    <w:rsid w:val="00C2306E"/>
    <w:rsid w:val="00C23452"/>
    <w:rsid w:val="00C23BAD"/>
    <w:rsid w:val="00C24B2D"/>
    <w:rsid w:val="00C26954"/>
    <w:rsid w:val="00C274B5"/>
    <w:rsid w:val="00C27B8E"/>
    <w:rsid w:val="00C30381"/>
    <w:rsid w:val="00C3056A"/>
    <w:rsid w:val="00C3253C"/>
    <w:rsid w:val="00C33D64"/>
    <w:rsid w:val="00C34237"/>
    <w:rsid w:val="00C343DD"/>
    <w:rsid w:val="00C36BFA"/>
    <w:rsid w:val="00C4151F"/>
    <w:rsid w:val="00C428F0"/>
    <w:rsid w:val="00C42AEF"/>
    <w:rsid w:val="00C42DDD"/>
    <w:rsid w:val="00C43A20"/>
    <w:rsid w:val="00C4465E"/>
    <w:rsid w:val="00C47F42"/>
    <w:rsid w:val="00C50BE5"/>
    <w:rsid w:val="00C51210"/>
    <w:rsid w:val="00C51F03"/>
    <w:rsid w:val="00C52F59"/>
    <w:rsid w:val="00C53568"/>
    <w:rsid w:val="00C55A7C"/>
    <w:rsid w:val="00C56442"/>
    <w:rsid w:val="00C5657B"/>
    <w:rsid w:val="00C565A3"/>
    <w:rsid w:val="00C56BAE"/>
    <w:rsid w:val="00C56DEF"/>
    <w:rsid w:val="00C577D2"/>
    <w:rsid w:val="00C61787"/>
    <w:rsid w:val="00C61C16"/>
    <w:rsid w:val="00C6228F"/>
    <w:rsid w:val="00C62713"/>
    <w:rsid w:val="00C632B7"/>
    <w:rsid w:val="00C64B5A"/>
    <w:rsid w:val="00C6663A"/>
    <w:rsid w:val="00C673D8"/>
    <w:rsid w:val="00C67A33"/>
    <w:rsid w:val="00C67C56"/>
    <w:rsid w:val="00C7109A"/>
    <w:rsid w:val="00C71B80"/>
    <w:rsid w:val="00C7327B"/>
    <w:rsid w:val="00C74FBA"/>
    <w:rsid w:val="00C762F3"/>
    <w:rsid w:val="00C76500"/>
    <w:rsid w:val="00C76A84"/>
    <w:rsid w:val="00C76BA4"/>
    <w:rsid w:val="00C76D7E"/>
    <w:rsid w:val="00C770A4"/>
    <w:rsid w:val="00C77F52"/>
    <w:rsid w:val="00C80019"/>
    <w:rsid w:val="00C82430"/>
    <w:rsid w:val="00C833B6"/>
    <w:rsid w:val="00C8369F"/>
    <w:rsid w:val="00C83844"/>
    <w:rsid w:val="00C83C21"/>
    <w:rsid w:val="00C8437C"/>
    <w:rsid w:val="00C847A9"/>
    <w:rsid w:val="00C84817"/>
    <w:rsid w:val="00C85700"/>
    <w:rsid w:val="00C85D32"/>
    <w:rsid w:val="00C86CE0"/>
    <w:rsid w:val="00C87C5A"/>
    <w:rsid w:val="00C87FF1"/>
    <w:rsid w:val="00C91E38"/>
    <w:rsid w:val="00C923A0"/>
    <w:rsid w:val="00C93C59"/>
    <w:rsid w:val="00C94804"/>
    <w:rsid w:val="00C94DA2"/>
    <w:rsid w:val="00C9604E"/>
    <w:rsid w:val="00C969F8"/>
    <w:rsid w:val="00C96E6B"/>
    <w:rsid w:val="00C972DC"/>
    <w:rsid w:val="00CA01DE"/>
    <w:rsid w:val="00CA35B0"/>
    <w:rsid w:val="00CA63DE"/>
    <w:rsid w:val="00CA6799"/>
    <w:rsid w:val="00CB0875"/>
    <w:rsid w:val="00CB0C5B"/>
    <w:rsid w:val="00CB103A"/>
    <w:rsid w:val="00CB1CDC"/>
    <w:rsid w:val="00CB1E31"/>
    <w:rsid w:val="00CB2978"/>
    <w:rsid w:val="00CB31B6"/>
    <w:rsid w:val="00CB48D8"/>
    <w:rsid w:val="00CB6135"/>
    <w:rsid w:val="00CB74D5"/>
    <w:rsid w:val="00CB7513"/>
    <w:rsid w:val="00CC0081"/>
    <w:rsid w:val="00CC0CCC"/>
    <w:rsid w:val="00CC124C"/>
    <w:rsid w:val="00CC1A00"/>
    <w:rsid w:val="00CC2241"/>
    <w:rsid w:val="00CC2A31"/>
    <w:rsid w:val="00CC370B"/>
    <w:rsid w:val="00CC3A08"/>
    <w:rsid w:val="00CC3DF3"/>
    <w:rsid w:val="00CC4D0C"/>
    <w:rsid w:val="00CC4E8A"/>
    <w:rsid w:val="00CC542B"/>
    <w:rsid w:val="00CC61FE"/>
    <w:rsid w:val="00CD04A6"/>
    <w:rsid w:val="00CD0932"/>
    <w:rsid w:val="00CD0EE6"/>
    <w:rsid w:val="00CD15CC"/>
    <w:rsid w:val="00CD22A2"/>
    <w:rsid w:val="00CD3DAB"/>
    <w:rsid w:val="00CD45F2"/>
    <w:rsid w:val="00CD478D"/>
    <w:rsid w:val="00CD4962"/>
    <w:rsid w:val="00CD558A"/>
    <w:rsid w:val="00CD55CF"/>
    <w:rsid w:val="00CD7307"/>
    <w:rsid w:val="00CD7666"/>
    <w:rsid w:val="00CD7DE7"/>
    <w:rsid w:val="00CE0660"/>
    <w:rsid w:val="00CE0E19"/>
    <w:rsid w:val="00CE0E86"/>
    <w:rsid w:val="00CE22D4"/>
    <w:rsid w:val="00CF0BF8"/>
    <w:rsid w:val="00CF3220"/>
    <w:rsid w:val="00CF3750"/>
    <w:rsid w:val="00CF4BDC"/>
    <w:rsid w:val="00CF6633"/>
    <w:rsid w:val="00CF73A5"/>
    <w:rsid w:val="00D00032"/>
    <w:rsid w:val="00D0026E"/>
    <w:rsid w:val="00D00AD8"/>
    <w:rsid w:val="00D05A1C"/>
    <w:rsid w:val="00D065BA"/>
    <w:rsid w:val="00D0711F"/>
    <w:rsid w:val="00D0782D"/>
    <w:rsid w:val="00D10B0E"/>
    <w:rsid w:val="00D122D2"/>
    <w:rsid w:val="00D1564A"/>
    <w:rsid w:val="00D15ED9"/>
    <w:rsid w:val="00D20585"/>
    <w:rsid w:val="00D232D1"/>
    <w:rsid w:val="00D233AF"/>
    <w:rsid w:val="00D24458"/>
    <w:rsid w:val="00D253E9"/>
    <w:rsid w:val="00D2620D"/>
    <w:rsid w:val="00D273FC"/>
    <w:rsid w:val="00D27616"/>
    <w:rsid w:val="00D279DD"/>
    <w:rsid w:val="00D311C7"/>
    <w:rsid w:val="00D32131"/>
    <w:rsid w:val="00D32180"/>
    <w:rsid w:val="00D325AC"/>
    <w:rsid w:val="00D326D0"/>
    <w:rsid w:val="00D32806"/>
    <w:rsid w:val="00D32C74"/>
    <w:rsid w:val="00D32CE7"/>
    <w:rsid w:val="00D3580F"/>
    <w:rsid w:val="00D35AF5"/>
    <w:rsid w:val="00D37452"/>
    <w:rsid w:val="00D37F24"/>
    <w:rsid w:val="00D37F8B"/>
    <w:rsid w:val="00D37FBE"/>
    <w:rsid w:val="00D4054D"/>
    <w:rsid w:val="00D41C57"/>
    <w:rsid w:val="00D42201"/>
    <w:rsid w:val="00D43D9A"/>
    <w:rsid w:val="00D446AA"/>
    <w:rsid w:val="00D44C2D"/>
    <w:rsid w:val="00D45868"/>
    <w:rsid w:val="00D500AD"/>
    <w:rsid w:val="00D51E80"/>
    <w:rsid w:val="00D525EB"/>
    <w:rsid w:val="00D52E19"/>
    <w:rsid w:val="00D55CD0"/>
    <w:rsid w:val="00D563B2"/>
    <w:rsid w:val="00D56E8C"/>
    <w:rsid w:val="00D571EE"/>
    <w:rsid w:val="00D60449"/>
    <w:rsid w:val="00D604F8"/>
    <w:rsid w:val="00D60BA3"/>
    <w:rsid w:val="00D61C57"/>
    <w:rsid w:val="00D62BB6"/>
    <w:rsid w:val="00D63842"/>
    <w:rsid w:val="00D63C2A"/>
    <w:rsid w:val="00D64ACB"/>
    <w:rsid w:val="00D659BD"/>
    <w:rsid w:val="00D65F63"/>
    <w:rsid w:val="00D661CD"/>
    <w:rsid w:val="00D67C7E"/>
    <w:rsid w:val="00D70697"/>
    <w:rsid w:val="00D70C4D"/>
    <w:rsid w:val="00D70C52"/>
    <w:rsid w:val="00D72F83"/>
    <w:rsid w:val="00D73C21"/>
    <w:rsid w:val="00D74E2F"/>
    <w:rsid w:val="00D7578E"/>
    <w:rsid w:val="00D76046"/>
    <w:rsid w:val="00D829E7"/>
    <w:rsid w:val="00D84B37"/>
    <w:rsid w:val="00D84FA3"/>
    <w:rsid w:val="00D86282"/>
    <w:rsid w:val="00D87877"/>
    <w:rsid w:val="00D87B22"/>
    <w:rsid w:val="00D90E66"/>
    <w:rsid w:val="00D92704"/>
    <w:rsid w:val="00D93FDB"/>
    <w:rsid w:val="00D94686"/>
    <w:rsid w:val="00D95919"/>
    <w:rsid w:val="00D97D82"/>
    <w:rsid w:val="00DA16D9"/>
    <w:rsid w:val="00DA1865"/>
    <w:rsid w:val="00DA1D45"/>
    <w:rsid w:val="00DA1EF9"/>
    <w:rsid w:val="00DA1F9F"/>
    <w:rsid w:val="00DA2AE2"/>
    <w:rsid w:val="00DA4F16"/>
    <w:rsid w:val="00DA5559"/>
    <w:rsid w:val="00DB0501"/>
    <w:rsid w:val="00DB305E"/>
    <w:rsid w:val="00DB3231"/>
    <w:rsid w:val="00DB5EA6"/>
    <w:rsid w:val="00DB7FDC"/>
    <w:rsid w:val="00DC0301"/>
    <w:rsid w:val="00DC0902"/>
    <w:rsid w:val="00DC0A72"/>
    <w:rsid w:val="00DC2145"/>
    <w:rsid w:val="00DC2429"/>
    <w:rsid w:val="00DC288A"/>
    <w:rsid w:val="00DC3338"/>
    <w:rsid w:val="00DC43BF"/>
    <w:rsid w:val="00DC45BA"/>
    <w:rsid w:val="00DC4A6D"/>
    <w:rsid w:val="00DD0C0B"/>
    <w:rsid w:val="00DD0E39"/>
    <w:rsid w:val="00DD1F00"/>
    <w:rsid w:val="00DD2251"/>
    <w:rsid w:val="00DD2351"/>
    <w:rsid w:val="00DD24F1"/>
    <w:rsid w:val="00DD2BC7"/>
    <w:rsid w:val="00DD3692"/>
    <w:rsid w:val="00DD6E58"/>
    <w:rsid w:val="00DD72AC"/>
    <w:rsid w:val="00DE09CB"/>
    <w:rsid w:val="00DE0A36"/>
    <w:rsid w:val="00DE1AD0"/>
    <w:rsid w:val="00DE2078"/>
    <w:rsid w:val="00DE4675"/>
    <w:rsid w:val="00DE5036"/>
    <w:rsid w:val="00DE592D"/>
    <w:rsid w:val="00DE611F"/>
    <w:rsid w:val="00DE645E"/>
    <w:rsid w:val="00DE770D"/>
    <w:rsid w:val="00DF01CB"/>
    <w:rsid w:val="00DF0C48"/>
    <w:rsid w:val="00DF0F76"/>
    <w:rsid w:val="00DF16BD"/>
    <w:rsid w:val="00DF331B"/>
    <w:rsid w:val="00DF71F3"/>
    <w:rsid w:val="00DF765D"/>
    <w:rsid w:val="00E00299"/>
    <w:rsid w:val="00E003A4"/>
    <w:rsid w:val="00E00D77"/>
    <w:rsid w:val="00E01618"/>
    <w:rsid w:val="00E02123"/>
    <w:rsid w:val="00E0223C"/>
    <w:rsid w:val="00E02549"/>
    <w:rsid w:val="00E02D0A"/>
    <w:rsid w:val="00E03628"/>
    <w:rsid w:val="00E03EB7"/>
    <w:rsid w:val="00E04F84"/>
    <w:rsid w:val="00E06CC5"/>
    <w:rsid w:val="00E070F1"/>
    <w:rsid w:val="00E07DE6"/>
    <w:rsid w:val="00E10AC5"/>
    <w:rsid w:val="00E112D2"/>
    <w:rsid w:val="00E11922"/>
    <w:rsid w:val="00E11B2D"/>
    <w:rsid w:val="00E12908"/>
    <w:rsid w:val="00E13406"/>
    <w:rsid w:val="00E13629"/>
    <w:rsid w:val="00E1363F"/>
    <w:rsid w:val="00E13D52"/>
    <w:rsid w:val="00E16CEF"/>
    <w:rsid w:val="00E219DA"/>
    <w:rsid w:val="00E23098"/>
    <w:rsid w:val="00E2315B"/>
    <w:rsid w:val="00E23D9A"/>
    <w:rsid w:val="00E23E8B"/>
    <w:rsid w:val="00E24EE7"/>
    <w:rsid w:val="00E254B0"/>
    <w:rsid w:val="00E2653C"/>
    <w:rsid w:val="00E27826"/>
    <w:rsid w:val="00E319A1"/>
    <w:rsid w:val="00E345A7"/>
    <w:rsid w:val="00E34855"/>
    <w:rsid w:val="00E349CA"/>
    <w:rsid w:val="00E355C3"/>
    <w:rsid w:val="00E357D8"/>
    <w:rsid w:val="00E35BDF"/>
    <w:rsid w:val="00E369D8"/>
    <w:rsid w:val="00E36D77"/>
    <w:rsid w:val="00E40F1F"/>
    <w:rsid w:val="00E42513"/>
    <w:rsid w:val="00E430C1"/>
    <w:rsid w:val="00E43DA2"/>
    <w:rsid w:val="00E43EE5"/>
    <w:rsid w:val="00E448B1"/>
    <w:rsid w:val="00E44D97"/>
    <w:rsid w:val="00E46DD0"/>
    <w:rsid w:val="00E46E96"/>
    <w:rsid w:val="00E477FC"/>
    <w:rsid w:val="00E50A8A"/>
    <w:rsid w:val="00E50D80"/>
    <w:rsid w:val="00E50FFE"/>
    <w:rsid w:val="00E5204E"/>
    <w:rsid w:val="00E525CF"/>
    <w:rsid w:val="00E52CA6"/>
    <w:rsid w:val="00E53925"/>
    <w:rsid w:val="00E54D05"/>
    <w:rsid w:val="00E564A3"/>
    <w:rsid w:val="00E57072"/>
    <w:rsid w:val="00E602F7"/>
    <w:rsid w:val="00E6124C"/>
    <w:rsid w:val="00E61791"/>
    <w:rsid w:val="00E62612"/>
    <w:rsid w:val="00E62677"/>
    <w:rsid w:val="00E64B76"/>
    <w:rsid w:val="00E64BEA"/>
    <w:rsid w:val="00E668DD"/>
    <w:rsid w:val="00E70665"/>
    <w:rsid w:val="00E7310F"/>
    <w:rsid w:val="00E73742"/>
    <w:rsid w:val="00E73D47"/>
    <w:rsid w:val="00E74A0E"/>
    <w:rsid w:val="00E757E6"/>
    <w:rsid w:val="00E75BFA"/>
    <w:rsid w:val="00E75FFF"/>
    <w:rsid w:val="00E76022"/>
    <w:rsid w:val="00E7628B"/>
    <w:rsid w:val="00E80857"/>
    <w:rsid w:val="00E8094D"/>
    <w:rsid w:val="00E810EF"/>
    <w:rsid w:val="00E82012"/>
    <w:rsid w:val="00E823D3"/>
    <w:rsid w:val="00E82868"/>
    <w:rsid w:val="00E828BD"/>
    <w:rsid w:val="00E847D5"/>
    <w:rsid w:val="00E84D3D"/>
    <w:rsid w:val="00E85E27"/>
    <w:rsid w:val="00E873C8"/>
    <w:rsid w:val="00E9001D"/>
    <w:rsid w:val="00E91A83"/>
    <w:rsid w:val="00E91DFD"/>
    <w:rsid w:val="00E91F9D"/>
    <w:rsid w:val="00E9242C"/>
    <w:rsid w:val="00E94066"/>
    <w:rsid w:val="00E949F5"/>
    <w:rsid w:val="00E95A92"/>
    <w:rsid w:val="00E96DB9"/>
    <w:rsid w:val="00E97A06"/>
    <w:rsid w:val="00EA19A0"/>
    <w:rsid w:val="00EA1D73"/>
    <w:rsid w:val="00EA2FA2"/>
    <w:rsid w:val="00EA31F1"/>
    <w:rsid w:val="00EA3653"/>
    <w:rsid w:val="00EA3799"/>
    <w:rsid w:val="00EA379F"/>
    <w:rsid w:val="00EA42FC"/>
    <w:rsid w:val="00EA5535"/>
    <w:rsid w:val="00EA57A9"/>
    <w:rsid w:val="00EA5E19"/>
    <w:rsid w:val="00EA7021"/>
    <w:rsid w:val="00EB454B"/>
    <w:rsid w:val="00EB4E56"/>
    <w:rsid w:val="00EB5FDB"/>
    <w:rsid w:val="00EB61A8"/>
    <w:rsid w:val="00EB69F8"/>
    <w:rsid w:val="00EB6CB0"/>
    <w:rsid w:val="00EC0673"/>
    <w:rsid w:val="00EC0ABE"/>
    <w:rsid w:val="00EC10A3"/>
    <w:rsid w:val="00EC2583"/>
    <w:rsid w:val="00EC28E4"/>
    <w:rsid w:val="00EC5F03"/>
    <w:rsid w:val="00EC5F95"/>
    <w:rsid w:val="00EC65E9"/>
    <w:rsid w:val="00EC7C06"/>
    <w:rsid w:val="00ED009A"/>
    <w:rsid w:val="00ED0A98"/>
    <w:rsid w:val="00ED16BB"/>
    <w:rsid w:val="00ED2E0D"/>
    <w:rsid w:val="00ED4975"/>
    <w:rsid w:val="00ED4E6F"/>
    <w:rsid w:val="00ED5487"/>
    <w:rsid w:val="00ED5648"/>
    <w:rsid w:val="00EE167D"/>
    <w:rsid w:val="00EE19BE"/>
    <w:rsid w:val="00EE27C7"/>
    <w:rsid w:val="00EE2926"/>
    <w:rsid w:val="00EE2C89"/>
    <w:rsid w:val="00EE472B"/>
    <w:rsid w:val="00EE4F49"/>
    <w:rsid w:val="00EE500E"/>
    <w:rsid w:val="00EE721F"/>
    <w:rsid w:val="00EF0FDF"/>
    <w:rsid w:val="00EF1368"/>
    <w:rsid w:val="00EF197B"/>
    <w:rsid w:val="00EF1E07"/>
    <w:rsid w:val="00EF1E39"/>
    <w:rsid w:val="00EF5D5A"/>
    <w:rsid w:val="00EF6030"/>
    <w:rsid w:val="00EF7213"/>
    <w:rsid w:val="00F000F4"/>
    <w:rsid w:val="00F0016D"/>
    <w:rsid w:val="00F001DB"/>
    <w:rsid w:val="00F010B8"/>
    <w:rsid w:val="00F01C6C"/>
    <w:rsid w:val="00F02B84"/>
    <w:rsid w:val="00F05411"/>
    <w:rsid w:val="00F10208"/>
    <w:rsid w:val="00F10282"/>
    <w:rsid w:val="00F10D0C"/>
    <w:rsid w:val="00F10FDF"/>
    <w:rsid w:val="00F11ACD"/>
    <w:rsid w:val="00F11DDE"/>
    <w:rsid w:val="00F11F9A"/>
    <w:rsid w:val="00F123F9"/>
    <w:rsid w:val="00F13AC1"/>
    <w:rsid w:val="00F16AA1"/>
    <w:rsid w:val="00F16EB8"/>
    <w:rsid w:val="00F17091"/>
    <w:rsid w:val="00F177BA"/>
    <w:rsid w:val="00F17E9B"/>
    <w:rsid w:val="00F2110C"/>
    <w:rsid w:val="00F21DBE"/>
    <w:rsid w:val="00F220A6"/>
    <w:rsid w:val="00F238BE"/>
    <w:rsid w:val="00F23F10"/>
    <w:rsid w:val="00F25025"/>
    <w:rsid w:val="00F2510C"/>
    <w:rsid w:val="00F2602C"/>
    <w:rsid w:val="00F30893"/>
    <w:rsid w:val="00F30A79"/>
    <w:rsid w:val="00F31470"/>
    <w:rsid w:val="00F32C15"/>
    <w:rsid w:val="00F32E19"/>
    <w:rsid w:val="00F338FB"/>
    <w:rsid w:val="00F35879"/>
    <w:rsid w:val="00F36093"/>
    <w:rsid w:val="00F36213"/>
    <w:rsid w:val="00F37BAA"/>
    <w:rsid w:val="00F40FAC"/>
    <w:rsid w:val="00F41224"/>
    <w:rsid w:val="00F4152E"/>
    <w:rsid w:val="00F421AE"/>
    <w:rsid w:val="00F43918"/>
    <w:rsid w:val="00F443C0"/>
    <w:rsid w:val="00F44434"/>
    <w:rsid w:val="00F456BF"/>
    <w:rsid w:val="00F4573E"/>
    <w:rsid w:val="00F45819"/>
    <w:rsid w:val="00F458D4"/>
    <w:rsid w:val="00F4611C"/>
    <w:rsid w:val="00F463B3"/>
    <w:rsid w:val="00F46C5F"/>
    <w:rsid w:val="00F46D2B"/>
    <w:rsid w:val="00F4763A"/>
    <w:rsid w:val="00F50356"/>
    <w:rsid w:val="00F509B8"/>
    <w:rsid w:val="00F529A5"/>
    <w:rsid w:val="00F52E24"/>
    <w:rsid w:val="00F52EAD"/>
    <w:rsid w:val="00F53A29"/>
    <w:rsid w:val="00F54990"/>
    <w:rsid w:val="00F54AC7"/>
    <w:rsid w:val="00F56C37"/>
    <w:rsid w:val="00F56FFF"/>
    <w:rsid w:val="00F61362"/>
    <w:rsid w:val="00F619AA"/>
    <w:rsid w:val="00F62BEA"/>
    <w:rsid w:val="00F63203"/>
    <w:rsid w:val="00F638F9"/>
    <w:rsid w:val="00F64688"/>
    <w:rsid w:val="00F64742"/>
    <w:rsid w:val="00F64897"/>
    <w:rsid w:val="00F64B4D"/>
    <w:rsid w:val="00F65520"/>
    <w:rsid w:val="00F6653C"/>
    <w:rsid w:val="00F70C20"/>
    <w:rsid w:val="00F710EF"/>
    <w:rsid w:val="00F71592"/>
    <w:rsid w:val="00F71988"/>
    <w:rsid w:val="00F7225E"/>
    <w:rsid w:val="00F741B5"/>
    <w:rsid w:val="00F757D7"/>
    <w:rsid w:val="00F759EA"/>
    <w:rsid w:val="00F763AF"/>
    <w:rsid w:val="00F7764B"/>
    <w:rsid w:val="00F77838"/>
    <w:rsid w:val="00F77E2C"/>
    <w:rsid w:val="00F801F4"/>
    <w:rsid w:val="00F80C73"/>
    <w:rsid w:val="00F80D81"/>
    <w:rsid w:val="00F81B73"/>
    <w:rsid w:val="00F825FE"/>
    <w:rsid w:val="00F836C9"/>
    <w:rsid w:val="00F842F5"/>
    <w:rsid w:val="00F84E45"/>
    <w:rsid w:val="00F856B6"/>
    <w:rsid w:val="00F8571F"/>
    <w:rsid w:val="00F85A36"/>
    <w:rsid w:val="00F8747D"/>
    <w:rsid w:val="00F87CBD"/>
    <w:rsid w:val="00F90862"/>
    <w:rsid w:val="00F91783"/>
    <w:rsid w:val="00F92020"/>
    <w:rsid w:val="00F95C07"/>
    <w:rsid w:val="00F969CE"/>
    <w:rsid w:val="00F97D26"/>
    <w:rsid w:val="00FA0031"/>
    <w:rsid w:val="00FA04D3"/>
    <w:rsid w:val="00FA0A9C"/>
    <w:rsid w:val="00FA20C9"/>
    <w:rsid w:val="00FA47B4"/>
    <w:rsid w:val="00FA4816"/>
    <w:rsid w:val="00FA4F16"/>
    <w:rsid w:val="00FA6030"/>
    <w:rsid w:val="00FA64FB"/>
    <w:rsid w:val="00FA6E4E"/>
    <w:rsid w:val="00FB098A"/>
    <w:rsid w:val="00FB2683"/>
    <w:rsid w:val="00FB3193"/>
    <w:rsid w:val="00FB5913"/>
    <w:rsid w:val="00FB5AE5"/>
    <w:rsid w:val="00FB6B8F"/>
    <w:rsid w:val="00FC1334"/>
    <w:rsid w:val="00FC1DF1"/>
    <w:rsid w:val="00FC1F48"/>
    <w:rsid w:val="00FC200D"/>
    <w:rsid w:val="00FC2AD4"/>
    <w:rsid w:val="00FC30A3"/>
    <w:rsid w:val="00FC345E"/>
    <w:rsid w:val="00FC408B"/>
    <w:rsid w:val="00FC4525"/>
    <w:rsid w:val="00FC6847"/>
    <w:rsid w:val="00FD0724"/>
    <w:rsid w:val="00FD228C"/>
    <w:rsid w:val="00FD2776"/>
    <w:rsid w:val="00FD48B2"/>
    <w:rsid w:val="00FD5B90"/>
    <w:rsid w:val="00FD692D"/>
    <w:rsid w:val="00FE1B2A"/>
    <w:rsid w:val="00FE1DC0"/>
    <w:rsid w:val="00FE2566"/>
    <w:rsid w:val="00FE54FD"/>
    <w:rsid w:val="00FE5570"/>
    <w:rsid w:val="00FE68ED"/>
    <w:rsid w:val="00FE7B24"/>
    <w:rsid w:val="00FE7C57"/>
    <w:rsid w:val="00FF2B4B"/>
    <w:rsid w:val="00FF4997"/>
    <w:rsid w:val="00FF49C4"/>
    <w:rsid w:val="00FF5458"/>
    <w:rsid w:val="00FF61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0C9"/>
    <w:rPr>
      <w:lang w:eastAsia="pt-BR"/>
    </w:rPr>
  </w:style>
  <w:style w:type="paragraph" w:styleId="Ttulo1">
    <w:name w:val="heading 1"/>
    <w:basedOn w:val="Normal"/>
    <w:next w:val="Normal"/>
    <w:link w:val="Ttulo1Char"/>
    <w:qFormat/>
    <w:rsid w:val="00FA20C9"/>
    <w:pPr>
      <w:keepNext/>
      <w:spacing w:before="240" w:after="120"/>
      <w:outlineLvl w:val="0"/>
    </w:pPr>
    <w:rPr>
      <w:rFonts w:ascii="Arial" w:hAnsi="Arial"/>
      <w:b/>
      <w:kern w:val="28"/>
      <w:sz w:val="36"/>
    </w:rPr>
  </w:style>
  <w:style w:type="paragraph" w:styleId="Ttulo2">
    <w:name w:val="heading 2"/>
    <w:basedOn w:val="Normal"/>
    <w:next w:val="Normal"/>
    <w:link w:val="Ttulo2Char"/>
    <w:qFormat/>
    <w:rsid w:val="00FA20C9"/>
    <w:pPr>
      <w:keepNext/>
      <w:spacing w:before="160" w:after="120"/>
      <w:outlineLvl w:val="1"/>
    </w:pPr>
    <w:rPr>
      <w:rFonts w:ascii="Arial" w:hAnsi="Arial"/>
      <w:b/>
      <w:i/>
      <w:kern w:val="28"/>
      <w:sz w:val="28"/>
    </w:rPr>
  </w:style>
  <w:style w:type="paragraph" w:styleId="Ttulo3">
    <w:name w:val="heading 3"/>
    <w:basedOn w:val="Normal"/>
    <w:next w:val="Normal"/>
    <w:link w:val="Ttulo3Char"/>
    <w:qFormat/>
    <w:rsid w:val="00FA20C9"/>
    <w:pPr>
      <w:keepNext/>
      <w:spacing w:before="120" w:after="80"/>
      <w:outlineLvl w:val="2"/>
    </w:pPr>
    <w:rPr>
      <w:b/>
      <w:kern w:val="28"/>
      <w:sz w:val="24"/>
    </w:rPr>
  </w:style>
  <w:style w:type="paragraph" w:styleId="Ttulo4">
    <w:name w:val="heading 4"/>
    <w:basedOn w:val="Normal"/>
    <w:next w:val="Normal"/>
    <w:link w:val="Ttulo4Char"/>
    <w:qFormat/>
    <w:rsid w:val="00FA20C9"/>
    <w:pPr>
      <w:keepNext/>
      <w:spacing w:before="120" w:after="80"/>
      <w:outlineLvl w:val="3"/>
    </w:pPr>
    <w:rPr>
      <w:b/>
      <w:i/>
      <w:kern w:val="28"/>
      <w:sz w:val="24"/>
    </w:rPr>
  </w:style>
  <w:style w:type="paragraph" w:styleId="Ttulo5">
    <w:name w:val="heading 5"/>
    <w:basedOn w:val="Normal"/>
    <w:next w:val="Normal"/>
    <w:link w:val="Ttulo5Char"/>
    <w:qFormat/>
    <w:rsid w:val="00FA20C9"/>
    <w:pPr>
      <w:keepNext/>
      <w:spacing w:before="120" w:after="80"/>
      <w:outlineLvl w:val="4"/>
    </w:pPr>
    <w:rPr>
      <w:rFonts w:ascii="Arial" w:hAnsi="Arial"/>
      <w:b/>
      <w:kern w:val="28"/>
    </w:rPr>
  </w:style>
  <w:style w:type="paragraph" w:styleId="Ttulo6">
    <w:name w:val="heading 6"/>
    <w:basedOn w:val="Normal"/>
    <w:next w:val="Normal"/>
    <w:link w:val="Ttulo6Char"/>
    <w:qFormat/>
    <w:rsid w:val="00FA20C9"/>
    <w:pPr>
      <w:keepNext/>
      <w:spacing w:before="120" w:after="80"/>
      <w:outlineLvl w:val="5"/>
    </w:pPr>
    <w:rPr>
      <w:rFonts w:ascii="Arial" w:hAnsi="Arial"/>
      <w:b/>
      <w:i/>
      <w:kern w:val="28"/>
    </w:rPr>
  </w:style>
  <w:style w:type="paragraph" w:styleId="Ttulo7">
    <w:name w:val="heading 7"/>
    <w:basedOn w:val="Normal"/>
    <w:next w:val="Normal"/>
    <w:link w:val="Ttulo7Char"/>
    <w:qFormat/>
    <w:rsid w:val="00FA20C9"/>
    <w:pPr>
      <w:keepNext/>
      <w:spacing w:before="80" w:after="60"/>
      <w:outlineLvl w:val="6"/>
    </w:pPr>
    <w:rPr>
      <w:b/>
      <w:kern w:val="28"/>
    </w:rPr>
  </w:style>
  <w:style w:type="paragraph" w:styleId="Ttulo8">
    <w:name w:val="heading 8"/>
    <w:basedOn w:val="Normal"/>
    <w:next w:val="Normal"/>
    <w:link w:val="Ttulo8Char"/>
    <w:qFormat/>
    <w:rsid w:val="00FA20C9"/>
    <w:pPr>
      <w:keepNext/>
      <w:spacing w:before="80" w:after="60"/>
      <w:outlineLvl w:val="7"/>
    </w:pPr>
    <w:rPr>
      <w:b/>
      <w:i/>
      <w:kern w:val="28"/>
    </w:rPr>
  </w:style>
  <w:style w:type="paragraph" w:styleId="Ttulo9">
    <w:name w:val="heading 9"/>
    <w:basedOn w:val="Normal"/>
    <w:next w:val="Normal"/>
    <w:link w:val="Ttulo9Char"/>
    <w:qFormat/>
    <w:rsid w:val="00FA20C9"/>
    <w:pPr>
      <w:keepNext/>
      <w:spacing w:before="80" w:after="60"/>
      <w:outlineLvl w:val="8"/>
    </w:pPr>
    <w:rPr>
      <w:b/>
      <w:i/>
      <w:kern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0016D"/>
    <w:rPr>
      <w:rFonts w:ascii="Arial" w:hAnsi="Arial"/>
      <w:b/>
      <w:kern w:val="28"/>
      <w:sz w:val="36"/>
      <w:lang w:eastAsia="pt-BR"/>
    </w:rPr>
  </w:style>
  <w:style w:type="character" w:customStyle="1" w:styleId="Ttulo2Char">
    <w:name w:val="Título 2 Char"/>
    <w:basedOn w:val="Fontepargpadro"/>
    <w:link w:val="Ttulo2"/>
    <w:rsid w:val="00F0016D"/>
    <w:rPr>
      <w:rFonts w:ascii="Arial" w:hAnsi="Arial"/>
      <w:b/>
      <w:i/>
      <w:kern w:val="28"/>
      <w:sz w:val="28"/>
      <w:lang w:eastAsia="pt-BR"/>
    </w:rPr>
  </w:style>
  <w:style w:type="character" w:customStyle="1" w:styleId="Ttulo3Char">
    <w:name w:val="Título 3 Char"/>
    <w:basedOn w:val="Fontepargpadro"/>
    <w:link w:val="Ttulo3"/>
    <w:rsid w:val="00F0016D"/>
    <w:rPr>
      <w:b/>
      <w:kern w:val="28"/>
      <w:sz w:val="24"/>
      <w:lang w:eastAsia="pt-BR"/>
    </w:rPr>
  </w:style>
  <w:style w:type="character" w:customStyle="1" w:styleId="Ttulo4Char">
    <w:name w:val="Título 4 Char"/>
    <w:basedOn w:val="Fontepargpadro"/>
    <w:link w:val="Ttulo4"/>
    <w:rsid w:val="00F0016D"/>
    <w:rPr>
      <w:b/>
      <w:i/>
      <w:kern w:val="28"/>
      <w:sz w:val="24"/>
      <w:lang w:eastAsia="pt-BR"/>
    </w:rPr>
  </w:style>
  <w:style w:type="character" w:customStyle="1" w:styleId="Ttulo5Char">
    <w:name w:val="Título 5 Char"/>
    <w:basedOn w:val="Fontepargpadro"/>
    <w:link w:val="Ttulo5"/>
    <w:rsid w:val="00F0016D"/>
    <w:rPr>
      <w:rFonts w:ascii="Arial" w:hAnsi="Arial"/>
      <w:b/>
      <w:kern w:val="28"/>
      <w:lang w:eastAsia="pt-BR"/>
    </w:rPr>
  </w:style>
  <w:style w:type="character" w:customStyle="1" w:styleId="Ttulo6Char">
    <w:name w:val="Título 6 Char"/>
    <w:basedOn w:val="Fontepargpadro"/>
    <w:link w:val="Ttulo6"/>
    <w:rsid w:val="00F0016D"/>
    <w:rPr>
      <w:rFonts w:ascii="Arial" w:hAnsi="Arial"/>
      <w:b/>
      <w:i/>
      <w:kern w:val="28"/>
      <w:lang w:eastAsia="pt-BR"/>
    </w:rPr>
  </w:style>
  <w:style w:type="character" w:customStyle="1" w:styleId="Ttulo7Char">
    <w:name w:val="Título 7 Char"/>
    <w:basedOn w:val="Fontepargpadro"/>
    <w:link w:val="Ttulo7"/>
    <w:rsid w:val="00F0016D"/>
    <w:rPr>
      <w:b/>
      <w:kern w:val="28"/>
      <w:lang w:eastAsia="pt-BR"/>
    </w:rPr>
  </w:style>
  <w:style w:type="character" w:customStyle="1" w:styleId="Ttulo8Char">
    <w:name w:val="Título 8 Char"/>
    <w:basedOn w:val="Fontepargpadro"/>
    <w:link w:val="Ttulo8"/>
    <w:rsid w:val="00F0016D"/>
    <w:rPr>
      <w:b/>
      <w:i/>
      <w:kern w:val="28"/>
      <w:lang w:eastAsia="pt-BR"/>
    </w:rPr>
  </w:style>
  <w:style w:type="character" w:customStyle="1" w:styleId="Ttulo9Char">
    <w:name w:val="Título 9 Char"/>
    <w:basedOn w:val="Fontepargpadro"/>
    <w:link w:val="Ttulo9"/>
    <w:rsid w:val="00F0016D"/>
    <w:rPr>
      <w:b/>
      <w:i/>
      <w:kern w:val="28"/>
      <w:lang w:eastAsia="pt-BR"/>
    </w:rPr>
  </w:style>
  <w:style w:type="paragraph" w:styleId="Legenda">
    <w:name w:val="caption"/>
    <w:basedOn w:val="Normal"/>
    <w:next w:val="Normal"/>
    <w:qFormat/>
    <w:rsid w:val="00FA20C9"/>
    <w:pPr>
      <w:spacing w:before="120" w:after="120"/>
    </w:pPr>
    <w:rPr>
      <w:b/>
    </w:rPr>
  </w:style>
  <w:style w:type="paragraph" w:styleId="Ttulo">
    <w:name w:val="Title"/>
    <w:basedOn w:val="Normal"/>
    <w:link w:val="TtuloChar"/>
    <w:qFormat/>
    <w:rsid w:val="00FA20C9"/>
    <w:pPr>
      <w:autoSpaceDE w:val="0"/>
      <w:autoSpaceDN w:val="0"/>
      <w:adjustRightInd w:val="0"/>
      <w:jc w:val="center"/>
    </w:pPr>
    <w:rPr>
      <w:rFonts w:ascii="Arial" w:hAnsi="Arial"/>
      <w:b/>
      <w:color w:val="FF0000"/>
      <w:sz w:val="18"/>
    </w:rPr>
  </w:style>
  <w:style w:type="character" w:customStyle="1" w:styleId="TtuloChar">
    <w:name w:val="Título Char"/>
    <w:basedOn w:val="Fontepargpadro"/>
    <w:link w:val="Ttulo"/>
    <w:rsid w:val="00F0016D"/>
    <w:rPr>
      <w:rFonts w:ascii="Arial" w:hAnsi="Arial"/>
      <w:b/>
      <w:color w:val="FF0000"/>
      <w:sz w:val="18"/>
      <w:lang w:eastAsia="pt-BR"/>
    </w:rPr>
  </w:style>
  <w:style w:type="paragraph" w:styleId="Subttulo">
    <w:name w:val="Subtitle"/>
    <w:basedOn w:val="Normal"/>
    <w:link w:val="SubttuloChar"/>
    <w:qFormat/>
    <w:rsid w:val="00FA20C9"/>
    <w:pPr>
      <w:spacing w:after="60"/>
      <w:jc w:val="center"/>
      <w:outlineLvl w:val="1"/>
    </w:pPr>
    <w:rPr>
      <w:rFonts w:ascii="Arial" w:hAnsi="Arial"/>
      <w:sz w:val="24"/>
    </w:rPr>
  </w:style>
  <w:style w:type="character" w:customStyle="1" w:styleId="SubttuloChar">
    <w:name w:val="Subtítulo Char"/>
    <w:basedOn w:val="Fontepargpadro"/>
    <w:link w:val="Subttulo"/>
    <w:rsid w:val="00F0016D"/>
    <w:rPr>
      <w:rFonts w:ascii="Arial" w:hAnsi="Arial"/>
      <w:sz w:val="24"/>
      <w:lang w:eastAsia="pt-BR"/>
    </w:rPr>
  </w:style>
  <w:style w:type="character" w:styleId="Forte">
    <w:name w:val="Strong"/>
    <w:uiPriority w:val="22"/>
    <w:qFormat/>
    <w:rsid w:val="00FA20C9"/>
    <w:rPr>
      <w:b/>
      <w:bCs/>
    </w:rPr>
  </w:style>
  <w:style w:type="character" w:styleId="nfase">
    <w:name w:val="Emphasis"/>
    <w:uiPriority w:val="20"/>
    <w:qFormat/>
    <w:rsid w:val="00FA20C9"/>
    <w:rPr>
      <w:i/>
      <w:iCs/>
    </w:rPr>
  </w:style>
  <w:style w:type="paragraph" w:styleId="SemEspaamento">
    <w:name w:val="No Spacing"/>
    <w:uiPriority w:val="1"/>
    <w:qFormat/>
    <w:rsid w:val="00FA20C9"/>
    <w:rPr>
      <w:rFonts w:ascii="Calibri" w:eastAsia="Calibri" w:hAnsi="Calibri"/>
      <w:sz w:val="22"/>
      <w:szCs w:val="22"/>
    </w:rPr>
  </w:style>
  <w:style w:type="paragraph" w:styleId="PargrafodaLista">
    <w:name w:val="List Paragraph"/>
    <w:basedOn w:val="Normal"/>
    <w:uiPriority w:val="34"/>
    <w:qFormat/>
    <w:rsid w:val="00FA20C9"/>
    <w:pPr>
      <w:ind w:left="720"/>
      <w:contextualSpacing/>
    </w:pPr>
    <w:rPr>
      <w:sz w:val="24"/>
      <w:szCs w:val="24"/>
    </w:rPr>
  </w:style>
  <w:style w:type="paragraph" w:styleId="Textodebalo">
    <w:name w:val="Balloon Text"/>
    <w:basedOn w:val="Normal"/>
    <w:link w:val="TextodebaloChar"/>
    <w:uiPriority w:val="99"/>
    <w:semiHidden/>
    <w:unhideWhenUsed/>
    <w:rsid w:val="0027129C"/>
    <w:rPr>
      <w:rFonts w:ascii="Tahoma" w:hAnsi="Tahoma" w:cs="Tahoma"/>
      <w:sz w:val="16"/>
      <w:szCs w:val="16"/>
    </w:rPr>
  </w:style>
  <w:style w:type="character" w:customStyle="1" w:styleId="TextodebaloChar">
    <w:name w:val="Texto de balão Char"/>
    <w:basedOn w:val="Fontepargpadro"/>
    <w:link w:val="Textodebalo"/>
    <w:uiPriority w:val="99"/>
    <w:semiHidden/>
    <w:rsid w:val="0027129C"/>
    <w:rPr>
      <w:rFonts w:ascii="Tahoma" w:hAnsi="Tahoma" w:cs="Tahoma"/>
      <w:sz w:val="16"/>
      <w:szCs w:val="16"/>
      <w:lang w:eastAsia="pt-BR"/>
    </w:rPr>
  </w:style>
  <w:style w:type="table" w:customStyle="1" w:styleId="Calendrio2">
    <w:name w:val="Calendário 2"/>
    <w:basedOn w:val="Tabelanormal"/>
    <w:uiPriority w:val="99"/>
    <w:qFormat/>
    <w:rsid w:val="0027129C"/>
    <w:pPr>
      <w:jc w:val="center"/>
    </w:pPr>
    <w:rPr>
      <w:rFonts w:asciiTheme="minorHAnsi" w:eastAsiaTheme="minorEastAsia" w:hAnsiTheme="minorHAnsi" w:cstheme="minorBidi"/>
      <w:sz w:val="28"/>
      <w:szCs w:val="22"/>
      <w:lang w:eastAsia="pt-BR"/>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Cabealho">
    <w:name w:val="header"/>
    <w:basedOn w:val="Normal"/>
    <w:link w:val="CabealhoChar"/>
    <w:uiPriority w:val="99"/>
    <w:unhideWhenUsed/>
    <w:rsid w:val="0027129C"/>
    <w:pPr>
      <w:tabs>
        <w:tab w:val="center" w:pos="4252"/>
        <w:tab w:val="right" w:pos="8504"/>
      </w:tabs>
    </w:pPr>
  </w:style>
  <w:style w:type="character" w:customStyle="1" w:styleId="CabealhoChar">
    <w:name w:val="Cabeçalho Char"/>
    <w:basedOn w:val="Fontepargpadro"/>
    <w:link w:val="Cabealho"/>
    <w:uiPriority w:val="99"/>
    <w:rsid w:val="0027129C"/>
    <w:rPr>
      <w:lang w:eastAsia="pt-BR"/>
    </w:rPr>
  </w:style>
  <w:style w:type="paragraph" w:styleId="Rodap">
    <w:name w:val="footer"/>
    <w:basedOn w:val="Normal"/>
    <w:link w:val="RodapChar"/>
    <w:uiPriority w:val="99"/>
    <w:unhideWhenUsed/>
    <w:rsid w:val="0027129C"/>
    <w:pPr>
      <w:tabs>
        <w:tab w:val="center" w:pos="4252"/>
        <w:tab w:val="right" w:pos="8504"/>
      </w:tabs>
    </w:pPr>
  </w:style>
  <w:style w:type="character" w:customStyle="1" w:styleId="RodapChar">
    <w:name w:val="Rodapé Char"/>
    <w:basedOn w:val="Fontepargpadro"/>
    <w:link w:val="Rodap"/>
    <w:uiPriority w:val="99"/>
    <w:rsid w:val="0027129C"/>
    <w:rPr>
      <w:lang w:eastAsia="pt-BR"/>
    </w:rPr>
  </w:style>
  <w:style w:type="character" w:styleId="Hyperlink">
    <w:name w:val="Hyperlink"/>
    <w:basedOn w:val="Fontepargpadro"/>
    <w:uiPriority w:val="99"/>
    <w:unhideWhenUsed/>
    <w:rsid w:val="00502E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0C9"/>
    <w:rPr>
      <w:lang w:eastAsia="pt-BR"/>
    </w:rPr>
  </w:style>
  <w:style w:type="paragraph" w:styleId="Ttulo1">
    <w:name w:val="heading 1"/>
    <w:basedOn w:val="Normal"/>
    <w:next w:val="Normal"/>
    <w:link w:val="Ttulo1Char"/>
    <w:qFormat/>
    <w:rsid w:val="00FA20C9"/>
    <w:pPr>
      <w:keepNext/>
      <w:spacing w:before="240" w:after="120"/>
      <w:outlineLvl w:val="0"/>
    </w:pPr>
    <w:rPr>
      <w:rFonts w:ascii="Arial" w:hAnsi="Arial"/>
      <w:b/>
      <w:kern w:val="28"/>
      <w:sz w:val="36"/>
    </w:rPr>
  </w:style>
  <w:style w:type="paragraph" w:styleId="Ttulo2">
    <w:name w:val="heading 2"/>
    <w:basedOn w:val="Normal"/>
    <w:next w:val="Normal"/>
    <w:link w:val="Ttulo2Char"/>
    <w:qFormat/>
    <w:rsid w:val="00FA20C9"/>
    <w:pPr>
      <w:keepNext/>
      <w:spacing w:before="160" w:after="120"/>
      <w:outlineLvl w:val="1"/>
    </w:pPr>
    <w:rPr>
      <w:rFonts w:ascii="Arial" w:hAnsi="Arial"/>
      <w:b/>
      <w:i/>
      <w:kern w:val="28"/>
      <w:sz w:val="28"/>
    </w:rPr>
  </w:style>
  <w:style w:type="paragraph" w:styleId="Ttulo3">
    <w:name w:val="heading 3"/>
    <w:basedOn w:val="Normal"/>
    <w:next w:val="Normal"/>
    <w:link w:val="Ttulo3Char"/>
    <w:qFormat/>
    <w:rsid w:val="00FA20C9"/>
    <w:pPr>
      <w:keepNext/>
      <w:spacing w:before="120" w:after="80"/>
      <w:outlineLvl w:val="2"/>
    </w:pPr>
    <w:rPr>
      <w:b/>
      <w:kern w:val="28"/>
      <w:sz w:val="24"/>
    </w:rPr>
  </w:style>
  <w:style w:type="paragraph" w:styleId="Ttulo4">
    <w:name w:val="heading 4"/>
    <w:basedOn w:val="Normal"/>
    <w:next w:val="Normal"/>
    <w:link w:val="Ttulo4Char"/>
    <w:qFormat/>
    <w:rsid w:val="00FA20C9"/>
    <w:pPr>
      <w:keepNext/>
      <w:spacing w:before="120" w:after="80"/>
      <w:outlineLvl w:val="3"/>
    </w:pPr>
    <w:rPr>
      <w:b/>
      <w:i/>
      <w:kern w:val="28"/>
      <w:sz w:val="24"/>
    </w:rPr>
  </w:style>
  <w:style w:type="paragraph" w:styleId="Ttulo5">
    <w:name w:val="heading 5"/>
    <w:basedOn w:val="Normal"/>
    <w:next w:val="Normal"/>
    <w:link w:val="Ttulo5Char"/>
    <w:qFormat/>
    <w:rsid w:val="00FA20C9"/>
    <w:pPr>
      <w:keepNext/>
      <w:spacing w:before="120" w:after="80"/>
      <w:outlineLvl w:val="4"/>
    </w:pPr>
    <w:rPr>
      <w:rFonts w:ascii="Arial" w:hAnsi="Arial"/>
      <w:b/>
      <w:kern w:val="28"/>
    </w:rPr>
  </w:style>
  <w:style w:type="paragraph" w:styleId="Ttulo6">
    <w:name w:val="heading 6"/>
    <w:basedOn w:val="Normal"/>
    <w:next w:val="Normal"/>
    <w:link w:val="Ttulo6Char"/>
    <w:qFormat/>
    <w:rsid w:val="00FA20C9"/>
    <w:pPr>
      <w:keepNext/>
      <w:spacing w:before="120" w:after="80"/>
      <w:outlineLvl w:val="5"/>
    </w:pPr>
    <w:rPr>
      <w:rFonts w:ascii="Arial" w:hAnsi="Arial"/>
      <w:b/>
      <w:i/>
      <w:kern w:val="28"/>
    </w:rPr>
  </w:style>
  <w:style w:type="paragraph" w:styleId="Ttulo7">
    <w:name w:val="heading 7"/>
    <w:basedOn w:val="Normal"/>
    <w:next w:val="Normal"/>
    <w:link w:val="Ttulo7Char"/>
    <w:qFormat/>
    <w:rsid w:val="00FA20C9"/>
    <w:pPr>
      <w:keepNext/>
      <w:spacing w:before="80" w:after="60"/>
      <w:outlineLvl w:val="6"/>
    </w:pPr>
    <w:rPr>
      <w:b/>
      <w:kern w:val="28"/>
    </w:rPr>
  </w:style>
  <w:style w:type="paragraph" w:styleId="Ttulo8">
    <w:name w:val="heading 8"/>
    <w:basedOn w:val="Normal"/>
    <w:next w:val="Normal"/>
    <w:link w:val="Ttulo8Char"/>
    <w:qFormat/>
    <w:rsid w:val="00FA20C9"/>
    <w:pPr>
      <w:keepNext/>
      <w:spacing w:before="80" w:after="60"/>
      <w:outlineLvl w:val="7"/>
    </w:pPr>
    <w:rPr>
      <w:b/>
      <w:i/>
      <w:kern w:val="28"/>
    </w:rPr>
  </w:style>
  <w:style w:type="paragraph" w:styleId="Ttulo9">
    <w:name w:val="heading 9"/>
    <w:basedOn w:val="Normal"/>
    <w:next w:val="Normal"/>
    <w:link w:val="Ttulo9Char"/>
    <w:qFormat/>
    <w:rsid w:val="00FA20C9"/>
    <w:pPr>
      <w:keepNext/>
      <w:spacing w:before="80" w:after="60"/>
      <w:outlineLvl w:val="8"/>
    </w:pPr>
    <w:rPr>
      <w:b/>
      <w:i/>
      <w:kern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0016D"/>
    <w:rPr>
      <w:rFonts w:ascii="Arial" w:hAnsi="Arial"/>
      <w:b/>
      <w:kern w:val="28"/>
      <w:sz w:val="36"/>
      <w:lang w:eastAsia="pt-BR"/>
    </w:rPr>
  </w:style>
  <w:style w:type="character" w:customStyle="1" w:styleId="Ttulo2Char">
    <w:name w:val="Título 2 Char"/>
    <w:basedOn w:val="Fontepargpadro"/>
    <w:link w:val="Ttulo2"/>
    <w:rsid w:val="00F0016D"/>
    <w:rPr>
      <w:rFonts w:ascii="Arial" w:hAnsi="Arial"/>
      <w:b/>
      <w:i/>
      <w:kern w:val="28"/>
      <w:sz w:val="28"/>
      <w:lang w:eastAsia="pt-BR"/>
    </w:rPr>
  </w:style>
  <w:style w:type="character" w:customStyle="1" w:styleId="Ttulo3Char">
    <w:name w:val="Título 3 Char"/>
    <w:basedOn w:val="Fontepargpadro"/>
    <w:link w:val="Ttulo3"/>
    <w:rsid w:val="00F0016D"/>
    <w:rPr>
      <w:b/>
      <w:kern w:val="28"/>
      <w:sz w:val="24"/>
      <w:lang w:eastAsia="pt-BR"/>
    </w:rPr>
  </w:style>
  <w:style w:type="character" w:customStyle="1" w:styleId="Ttulo4Char">
    <w:name w:val="Título 4 Char"/>
    <w:basedOn w:val="Fontepargpadro"/>
    <w:link w:val="Ttulo4"/>
    <w:rsid w:val="00F0016D"/>
    <w:rPr>
      <w:b/>
      <w:i/>
      <w:kern w:val="28"/>
      <w:sz w:val="24"/>
      <w:lang w:eastAsia="pt-BR"/>
    </w:rPr>
  </w:style>
  <w:style w:type="character" w:customStyle="1" w:styleId="Ttulo5Char">
    <w:name w:val="Título 5 Char"/>
    <w:basedOn w:val="Fontepargpadro"/>
    <w:link w:val="Ttulo5"/>
    <w:rsid w:val="00F0016D"/>
    <w:rPr>
      <w:rFonts w:ascii="Arial" w:hAnsi="Arial"/>
      <w:b/>
      <w:kern w:val="28"/>
      <w:lang w:eastAsia="pt-BR"/>
    </w:rPr>
  </w:style>
  <w:style w:type="character" w:customStyle="1" w:styleId="Ttulo6Char">
    <w:name w:val="Título 6 Char"/>
    <w:basedOn w:val="Fontepargpadro"/>
    <w:link w:val="Ttulo6"/>
    <w:rsid w:val="00F0016D"/>
    <w:rPr>
      <w:rFonts w:ascii="Arial" w:hAnsi="Arial"/>
      <w:b/>
      <w:i/>
      <w:kern w:val="28"/>
      <w:lang w:eastAsia="pt-BR"/>
    </w:rPr>
  </w:style>
  <w:style w:type="character" w:customStyle="1" w:styleId="Ttulo7Char">
    <w:name w:val="Título 7 Char"/>
    <w:basedOn w:val="Fontepargpadro"/>
    <w:link w:val="Ttulo7"/>
    <w:rsid w:val="00F0016D"/>
    <w:rPr>
      <w:b/>
      <w:kern w:val="28"/>
      <w:lang w:eastAsia="pt-BR"/>
    </w:rPr>
  </w:style>
  <w:style w:type="character" w:customStyle="1" w:styleId="Ttulo8Char">
    <w:name w:val="Título 8 Char"/>
    <w:basedOn w:val="Fontepargpadro"/>
    <w:link w:val="Ttulo8"/>
    <w:rsid w:val="00F0016D"/>
    <w:rPr>
      <w:b/>
      <w:i/>
      <w:kern w:val="28"/>
      <w:lang w:eastAsia="pt-BR"/>
    </w:rPr>
  </w:style>
  <w:style w:type="character" w:customStyle="1" w:styleId="Ttulo9Char">
    <w:name w:val="Título 9 Char"/>
    <w:basedOn w:val="Fontepargpadro"/>
    <w:link w:val="Ttulo9"/>
    <w:rsid w:val="00F0016D"/>
    <w:rPr>
      <w:b/>
      <w:i/>
      <w:kern w:val="28"/>
      <w:lang w:eastAsia="pt-BR"/>
    </w:rPr>
  </w:style>
  <w:style w:type="paragraph" w:styleId="Legenda">
    <w:name w:val="caption"/>
    <w:basedOn w:val="Normal"/>
    <w:next w:val="Normal"/>
    <w:qFormat/>
    <w:rsid w:val="00FA20C9"/>
    <w:pPr>
      <w:spacing w:before="120" w:after="120"/>
    </w:pPr>
    <w:rPr>
      <w:b/>
    </w:rPr>
  </w:style>
  <w:style w:type="paragraph" w:styleId="Ttulo">
    <w:name w:val="Title"/>
    <w:basedOn w:val="Normal"/>
    <w:link w:val="TtuloChar"/>
    <w:qFormat/>
    <w:rsid w:val="00FA20C9"/>
    <w:pPr>
      <w:autoSpaceDE w:val="0"/>
      <w:autoSpaceDN w:val="0"/>
      <w:adjustRightInd w:val="0"/>
      <w:jc w:val="center"/>
    </w:pPr>
    <w:rPr>
      <w:rFonts w:ascii="Arial" w:hAnsi="Arial"/>
      <w:b/>
      <w:color w:val="FF0000"/>
      <w:sz w:val="18"/>
    </w:rPr>
  </w:style>
  <w:style w:type="character" w:customStyle="1" w:styleId="TtuloChar">
    <w:name w:val="Título Char"/>
    <w:basedOn w:val="Fontepargpadro"/>
    <w:link w:val="Ttulo"/>
    <w:rsid w:val="00F0016D"/>
    <w:rPr>
      <w:rFonts w:ascii="Arial" w:hAnsi="Arial"/>
      <w:b/>
      <w:color w:val="FF0000"/>
      <w:sz w:val="18"/>
      <w:lang w:eastAsia="pt-BR"/>
    </w:rPr>
  </w:style>
  <w:style w:type="paragraph" w:styleId="Subttulo">
    <w:name w:val="Subtitle"/>
    <w:basedOn w:val="Normal"/>
    <w:link w:val="SubttuloChar"/>
    <w:qFormat/>
    <w:rsid w:val="00FA20C9"/>
    <w:pPr>
      <w:spacing w:after="60"/>
      <w:jc w:val="center"/>
      <w:outlineLvl w:val="1"/>
    </w:pPr>
    <w:rPr>
      <w:rFonts w:ascii="Arial" w:hAnsi="Arial"/>
      <w:sz w:val="24"/>
    </w:rPr>
  </w:style>
  <w:style w:type="character" w:customStyle="1" w:styleId="SubttuloChar">
    <w:name w:val="Subtítulo Char"/>
    <w:basedOn w:val="Fontepargpadro"/>
    <w:link w:val="Subttulo"/>
    <w:rsid w:val="00F0016D"/>
    <w:rPr>
      <w:rFonts w:ascii="Arial" w:hAnsi="Arial"/>
      <w:sz w:val="24"/>
      <w:lang w:eastAsia="pt-BR"/>
    </w:rPr>
  </w:style>
  <w:style w:type="character" w:styleId="Forte">
    <w:name w:val="Strong"/>
    <w:uiPriority w:val="22"/>
    <w:qFormat/>
    <w:rsid w:val="00FA20C9"/>
    <w:rPr>
      <w:b/>
      <w:bCs/>
    </w:rPr>
  </w:style>
  <w:style w:type="character" w:styleId="nfase">
    <w:name w:val="Emphasis"/>
    <w:uiPriority w:val="20"/>
    <w:qFormat/>
    <w:rsid w:val="00FA20C9"/>
    <w:rPr>
      <w:i/>
      <w:iCs/>
    </w:rPr>
  </w:style>
  <w:style w:type="paragraph" w:styleId="SemEspaamento">
    <w:name w:val="No Spacing"/>
    <w:uiPriority w:val="1"/>
    <w:qFormat/>
    <w:rsid w:val="00FA20C9"/>
    <w:rPr>
      <w:rFonts w:ascii="Calibri" w:eastAsia="Calibri" w:hAnsi="Calibri"/>
      <w:sz w:val="22"/>
      <w:szCs w:val="22"/>
    </w:rPr>
  </w:style>
  <w:style w:type="paragraph" w:styleId="PargrafodaLista">
    <w:name w:val="List Paragraph"/>
    <w:basedOn w:val="Normal"/>
    <w:uiPriority w:val="34"/>
    <w:qFormat/>
    <w:rsid w:val="00FA20C9"/>
    <w:pPr>
      <w:ind w:left="720"/>
      <w:contextualSpacing/>
    </w:pPr>
    <w:rPr>
      <w:sz w:val="24"/>
      <w:szCs w:val="24"/>
    </w:rPr>
  </w:style>
  <w:style w:type="paragraph" w:styleId="Textodebalo">
    <w:name w:val="Balloon Text"/>
    <w:basedOn w:val="Normal"/>
    <w:link w:val="TextodebaloChar"/>
    <w:uiPriority w:val="99"/>
    <w:semiHidden/>
    <w:unhideWhenUsed/>
    <w:rsid w:val="0027129C"/>
    <w:rPr>
      <w:rFonts w:ascii="Tahoma" w:hAnsi="Tahoma" w:cs="Tahoma"/>
      <w:sz w:val="16"/>
      <w:szCs w:val="16"/>
    </w:rPr>
  </w:style>
  <w:style w:type="character" w:customStyle="1" w:styleId="TextodebaloChar">
    <w:name w:val="Texto de balão Char"/>
    <w:basedOn w:val="Fontepargpadro"/>
    <w:link w:val="Textodebalo"/>
    <w:uiPriority w:val="99"/>
    <w:semiHidden/>
    <w:rsid w:val="0027129C"/>
    <w:rPr>
      <w:rFonts w:ascii="Tahoma" w:hAnsi="Tahoma" w:cs="Tahoma"/>
      <w:sz w:val="16"/>
      <w:szCs w:val="16"/>
      <w:lang w:eastAsia="pt-BR"/>
    </w:rPr>
  </w:style>
  <w:style w:type="table" w:customStyle="1" w:styleId="Calendrio2">
    <w:name w:val="Calendário 2"/>
    <w:basedOn w:val="Tabelanormal"/>
    <w:uiPriority w:val="99"/>
    <w:qFormat/>
    <w:rsid w:val="0027129C"/>
    <w:pPr>
      <w:jc w:val="center"/>
    </w:pPr>
    <w:rPr>
      <w:rFonts w:asciiTheme="minorHAnsi" w:eastAsiaTheme="minorEastAsia" w:hAnsiTheme="minorHAnsi" w:cstheme="minorBidi"/>
      <w:sz w:val="28"/>
      <w:szCs w:val="22"/>
      <w:lang w:eastAsia="pt-BR"/>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Cabealho">
    <w:name w:val="header"/>
    <w:basedOn w:val="Normal"/>
    <w:link w:val="CabealhoChar"/>
    <w:uiPriority w:val="99"/>
    <w:unhideWhenUsed/>
    <w:rsid w:val="0027129C"/>
    <w:pPr>
      <w:tabs>
        <w:tab w:val="center" w:pos="4252"/>
        <w:tab w:val="right" w:pos="8504"/>
      </w:tabs>
    </w:pPr>
  </w:style>
  <w:style w:type="character" w:customStyle="1" w:styleId="CabealhoChar">
    <w:name w:val="Cabeçalho Char"/>
    <w:basedOn w:val="Fontepargpadro"/>
    <w:link w:val="Cabealho"/>
    <w:uiPriority w:val="99"/>
    <w:rsid w:val="0027129C"/>
    <w:rPr>
      <w:lang w:eastAsia="pt-BR"/>
    </w:rPr>
  </w:style>
  <w:style w:type="paragraph" w:styleId="Rodap">
    <w:name w:val="footer"/>
    <w:basedOn w:val="Normal"/>
    <w:link w:val="RodapChar"/>
    <w:uiPriority w:val="99"/>
    <w:unhideWhenUsed/>
    <w:rsid w:val="0027129C"/>
    <w:pPr>
      <w:tabs>
        <w:tab w:val="center" w:pos="4252"/>
        <w:tab w:val="right" w:pos="8504"/>
      </w:tabs>
    </w:pPr>
  </w:style>
  <w:style w:type="character" w:customStyle="1" w:styleId="RodapChar">
    <w:name w:val="Rodapé Char"/>
    <w:basedOn w:val="Fontepargpadro"/>
    <w:link w:val="Rodap"/>
    <w:uiPriority w:val="99"/>
    <w:rsid w:val="0027129C"/>
    <w:rPr>
      <w:lang w:eastAsia="pt-BR"/>
    </w:rPr>
  </w:style>
  <w:style w:type="character" w:styleId="Hyperlink">
    <w:name w:val="Hyperlink"/>
    <w:basedOn w:val="Fontepargpadro"/>
    <w:uiPriority w:val="99"/>
    <w:unhideWhenUsed/>
    <w:rsid w:val="00502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0.png"/><Relationship Id="rId5" Type="http://schemas.openxmlformats.org/officeDocument/2006/relationships/webSettings" Target="webSettings.xml"/><Relationship Id="rId15" Type="http://schemas.openxmlformats.org/officeDocument/2006/relationships/hyperlink" Target="http://oglobo.globo.com/sociedade/saude/surto-em-minas-gerais-confirma-expansao-da-febre-amarela-no-pais-20784285" TargetMode="External"/><Relationship Id="rId23" Type="http://schemas.openxmlformats.org/officeDocument/2006/relationships/image" Target="media/image10.png"/><Relationship Id="rId10" Type="http://schemas.openxmlformats.org/officeDocument/2006/relationships/hyperlink" Target="http://www.em.com.br/app/noticia/gerais/2017/01/21/interna_gerais,841343/surto-febre-amarela-assombra-mais-cidades-minas.s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globo.globo.com/sociedade/saude/surto-em-minas-gerais-confirma-expansao-da-febre-amarela-no-pais-20784285" TargetMode="External"/><Relationship Id="rId22"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1185</Words>
  <Characters>6400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c:creator>
  <cp:lastModifiedBy>Zeca</cp:lastModifiedBy>
  <cp:revision>2</cp:revision>
  <dcterms:created xsi:type="dcterms:W3CDTF">2017-02-09T17:51:00Z</dcterms:created>
  <dcterms:modified xsi:type="dcterms:W3CDTF">2017-02-09T17:51:00Z</dcterms:modified>
</cp:coreProperties>
</file>